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60" w:type="dxa"/>
        <w:tblInd w:w="108" w:type="dxa"/>
        <w:tblLayout w:type="fixed"/>
        <w:tblLook w:val="0000" w:firstRow="0" w:lastRow="0" w:firstColumn="0" w:lastColumn="0" w:noHBand="0" w:noVBand="0"/>
      </w:tblPr>
      <w:tblGrid>
        <w:gridCol w:w="1800"/>
        <w:gridCol w:w="7560"/>
      </w:tblGrid>
      <w:tr w:rsidR="006E6F32" w:rsidRPr="002F64E2" w14:paraId="4A4DB10A" w14:textId="77777777" w:rsidTr="008D4E6A">
        <w:tc>
          <w:tcPr>
            <w:tcW w:w="1800" w:type="dxa"/>
          </w:tcPr>
          <w:p w14:paraId="3279A41D" w14:textId="77777777" w:rsidR="008D4E6A" w:rsidRPr="00BD51FC" w:rsidRDefault="002F64E2" w:rsidP="008D4E6A">
            <w:pPr>
              <w:tabs>
                <w:tab w:val="left" w:pos="0"/>
                <w:tab w:val="left" w:pos="33"/>
              </w:tabs>
              <w:ind w:right="-6734"/>
              <w:rPr>
                <w:rFonts w:ascii="Dutch TL" w:hAnsi="Dutch TL"/>
                <w:b/>
                <w:lang w:val="lv-LV"/>
              </w:rPr>
            </w:pPr>
            <w:r>
              <w:rPr>
                <w:rFonts w:ascii="Dutch TL" w:hAnsi="Dutch TL"/>
                <w:b/>
                <w:noProof/>
                <w:lang w:val="lv-LV"/>
              </w:rPr>
              <w:drawing>
                <wp:inline distT="0" distB="0" distL="0" distR="0" wp14:anchorId="79F24ED7" wp14:editId="5FC783AB">
                  <wp:extent cx="1013460" cy="11353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1013460" cy="1135380"/>
                          </a:xfrm>
                          <a:prstGeom prst="rect">
                            <a:avLst/>
                          </a:prstGeom>
                          <a:noFill/>
                          <a:ln>
                            <a:noFill/>
                          </a:ln>
                        </pic:spPr>
                      </pic:pic>
                    </a:graphicData>
                  </a:graphic>
                </wp:inline>
              </w:drawing>
            </w:r>
          </w:p>
        </w:tc>
        <w:tc>
          <w:tcPr>
            <w:tcW w:w="7560" w:type="dxa"/>
          </w:tcPr>
          <w:p w14:paraId="7F99B6C9" w14:textId="77777777" w:rsidR="008D4E6A" w:rsidRPr="00BD51FC" w:rsidRDefault="002F64E2" w:rsidP="008D4E6A">
            <w:pPr>
              <w:pStyle w:val="Virsraksts1"/>
              <w:jc w:val="center"/>
              <w:rPr>
                <w:rFonts w:ascii="Times New Roman" w:hAnsi="Times New Roman"/>
                <w:b/>
                <w:sz w:val="44"/>
                <w:szCs w:val="44"/>
                <w:lang w:val="lv-LV"/>
              </w:rPr>
            </w:pPr>
            <w:r w:rsidRPr="00BD51FC">
              <w:rPr>
                <w:rFonts w:ascii="Times New Roman" w:hAnsi="Times New Roman"/>
                <w:b/>
                <w:sz w:val="44"/>
                <w:szCs w:val="44"/>
                <w:lang w:val="lv-LV"/>
              </w:rPr>
              <w:t>BAUSKAS NOVADA DOME</w:t>
            </w:r>
          </w:p>
          <w:p w14:paraId="47063D72" w14:textId="77777777" w:rsidR="008D4E6A" w:rsidRPr="00BD51FC" w:rsidRDefault="002F64E2" w:rsidP="008D4E6A">
            <w:pPr>
              <w:spacing w:before="240"/>
              <w:jc w:val="center"/>
              <w:rPr>
                <w:sz w:val="22"/>
                <w:lang w:val="lv-LV"/>
              </w:rPr>
            </w:pPr>
            <w:r>
              <w:rPr>
                <w:rFonts w:ascii="Dutch TL" w:hAnsi="Dutch TL"/>
                <w:b/>
                <w:noProof/>
                <w:lang w:val="lv-LV"/>
              </w:rPr>
              <mc:AlternateContent>
                <mc:Choice Requires="wps">
                  <w:drawing>
                    <wp:anchor distT="0" distB="0" distL="114300" distR="114300" simplePos="0" relativeHeight="251658240" behindDoc="0" locked="0" layoutInCell="1" allowOverlap="1" wp14:anchorId="041310D0" wp14:editId="6A78BF4C">
                      <wp:simplePos x="0" y="0"/>
                      <wp:positionH relativeFrom="column">
                        <wp:posOffset>17145</wp:posOffset>
                      </wp:positionH>
                      <wp:positionV relativeFrom="paragraph">
                        <wp:posOffset>54610</wp:posOffset>
                      </wp:positionV>
                      <wp:extent cx="4572000" cy="0"/>
                      <wp:effectExtent l="13335" t="19685" r="15240" b="18415"/>
                      <wp:wrapNone/>
                      <wp:docPr id="148105640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w="25400">
                                <a:solidFill>
                                  <a:srgbClr val="000000"/>
                                </a:solidFill>
                                <a:round/>
                                <a:headEnd w="sm" len="sm"/>
                                <a:tailEnd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33C1FCFC"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4.3pt" to="361.3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" strokeweight="2pt">
                      <v:stroke startarrowwidth="narrow" startarrowlength="short" endarrowwidth="narrow" endarrowlength="short"/>
                    </v:line>
                  </w:pict>
                </mc:Fallback>
              </mc:AlternateContent>
            </w:r>
            <w:r w:rsidRPr="00BD51FC">
              <w:rPr>
                <w:sz w:val="22"/>
                <w:lang w:val="lv-LV"/>
              </w:rPr>
              <w:t xml:space="preserve">Uzvaras iela 1, Bauska, Bauskas nov., LV-3901 </w:t>
            </w:r>
          </w:p>
          <w:p w14:paraId="55702524" w14:textId="77777777" w:rsidR="008D4E6A" w:rsidRPr="00BD51FC" w:rsidRDefault="002F64E2" w:rsidP="007616EE">
            <w:pPr>
              <w:jc w:val="center"/>
              <w:rPr>
                <w:rFonts w:ascii="Dutch TL" w:hAnsi="Dutch TL"/>
                <w:sz w:val="22"/>
                <w:lang w:val="lv-LV"/>
              </w:rPr>
            </w:pPr>
            <w:r w:rsidRPr="00BD51FC">
              <w:rPr>
                <w:sz w:val="22"/>
                <w:lang w:val="lv-LV"/>
              </w:rPr>
              <w:t xml:space="preserve">tālr. 63922238, e-pasts: </w:t>
            </w:r>
            <w:hyperlink r:id="rId7" w:history="1">
              <w:r w:rsidR="00BD51FC" w:rsidRPr="00BD51FC">
                <w:rPr>
                  <w:rStyle w:val="Hipersaite"/>
                  <w:color w:val="auto"/>
                  <w:sz w:val="22"/>
                  <w:u w:val="none"/>
                  <w:lang w:val="lv-LV"/>
                </w:rPr>
                <w:t>pasts@bauskasnovads.lv</w:t>
              </w:r>
            </w:hyperlink>
            <w:r w:rsidRPr="00BD51FC">
              <w:rPr>
                <w:sz w:val="22"/>
                <w:lang w:val="lv-LV"/>
              </w:rPr>
              <w:t xml:space="preserve">, </w:t>
            </w:r>
            <w:hyperlink r:id="rId8" w:history="1">
              <w:r w:rsidR="00BD51FC" w:rsidRPr="00BD51FC">
                <w:rPr>
                  <w:rStyle w:val="Hipersaite"/>
                  <w:color w:val="auto"/>
                  <w:sz w:val="22"/>
                  <w:u w:val="none"/>
                  <w:lang w:val="lv-LV"/>
                </w:rPr>
                <w:t>www.bauskasnovads.lv</w:t>
              </w:r>
            </w:hyperlink>
          </w:p>
        </w:tc>
      </w:tr>
    </w:tbl>
    <w:p w14:paraId="218DBA1B" w14:textId="77777777" w:rsidR="00BD51FC" w:rsidRPr="00BD51FC" w:rsidRDefault="00BD51FC" w:rsidP="00C26FF5">
      <w:pPr>
        <w:rPr>
          <w:b/>
          <w:szCs w:val="28"/>
          <w:lang w:val="lv-LV"/>
        </w:rPr>
      </w:pPr>
    </w:p>
    <w:p w14:paraId="55295FBF" w14:textId="77777777" w:rsidR="00BD51FC" w:rsidRPr="00C26FF5" w:rsidRDefault="002F64E2" w:rsidP="00BD51FC">
      <w:pPr>
        <w:keepNext/>
        <w:jc w:val="center"/>
        <w:outlineLvl w:val="0"/>
        <w:rPr>
          <w:b/>
          <w:bCs/>
          <w:kern w:val="36"/>
          <w:sz w:val="28"/>
          <w:szCs w:val="28"/>
          <w:lang w:val="lv-LV"/>
        </w:rPr>
      </w:pPr>
      <w:r w:rsidRPr="00C26FF5">
        <w:rPr>
          <w:b/>
          <w:bCs/>
          <w:kern w:val="36"/>
          <w:sz w:val="28"/>
          <w:szCs w:val="28"/>
          <w:lang w:val="lv-LV"/>
        </w:rPr>
        <w:t xml:space="preserve">SAISTOŠIE NOTEIKUMI </w:t>
      </w:r>
    </w:p>
    <w:p w14:paraId="2F4AF63C" w14:textId="77777777" w:rsidR="005B10DA" w:rsidRPr="00BD51FC" w:rsidRDefault="002F64E2" w:rsidP="005B10DA">
      <w:pPr>
        <w:jc w:val="center"/>
        <w:rPr>
          <w:lang w:val="lv-LV"/>
        </w:rPr>
      </w:pPr>
      <w:r w:rsidRPr="00BD51FC">
        <w:rPr>
          <w:lang w:val="lv-LV"/>
        </w:rPr>
        <w:t>Bauskā</w:t>
      </w:r>
    </w:p>
    <w:p w14:paraId="69D51916" w14:textId="77777777" w:rsidR="005B10DA" w:rsidRPr="00BD51FC" w:rsidRDefault="005B10DA" w:rsidP="005B10DA">
      <w:pPr>
        <w:jc w:val="center"/>
        <w:rPr>
          <w:lang w:val="lv-LV"/>
        </w:rPr>
      </w:pPr>
    </w:p>
    <w:p w14:paraId="2F305129" w14:textId="77777777" w:rsidR="005B10DA" w:rsidRPr="00BD51FC" w:rsidRDefault="002F64E2" w:rsidP="005B10DA">
      <w:pPr>
        <w:jc w:val="both"/>
        <w:rPr>
          <w:lang w:val="lv-LV"/>
        </w:rPr>
      </w:pPr>
      <w:r w:rsidRPr="00002085">
        <w:rPr>
          <w:lang w:val="lv-LV"/>
        </w:rPr>
        <w:t>#SEDES_NORISES_DATUMS_V_L#</w:t>
      </w:r>
      <w:r w:rsidR="00BD51FC" w:rsidRPr="00BD51FC">
        <w:rPr>
          <w:bCs/>
          <w:kern w:val="36"/>
          <w:lang w:val="lv-LV"/>
        </w:rPr>
        <w:tab/>
      </w:r>
      <w:r w:rsidR="00BD51FC" w:rsidRPr="00BD51FC">
        <w:rPr>
          <w:rFonts w:cs="Courier New"/>
          <w:lang w:val="lv-LV"/>
        </w:rPr>
        <w:tab/>
      </w:r>
      <w:r w:rsidR="00BD51FC" w:rsidRPr="00BD51FC">
        <w:rPr>
          <w:rFonts w:cs="Courier New"/>
          <w:lang w:val="lv-LV"/>
        </w:rPr>
        <w:tab/>
      </w:r>
      <w:r w:rsidR="00BD51FC" w:rsidRPr="00BD51FC">
        <w:rPr>
          <w:rFonts w:cs="Courier New"/>
          <w:lang w:val="lv-LV"/>
        </w:rPr>
        <w:tab/>
      </w:r>
      <w:r w:rsidR="00BD51FC" w:rsidRPr="00BD51FC">
        <w:rPr>
          <w:rFonts w:cs="Courier New"/>
          <w:lang w:val="lv-LV"/>
        </w:rPr>
        <w:tab/>
      </w:r>
      <w:r w:rsidR="00BD51FC" w:rsidRPr="00BD51FC">
        <w:rPr>
          <w:rFonts w:cs="Courier New"/>
          <w:lang w:val="lv-LV"/>
        </w:rPr>
        <w:tab/>
      </w:r>
      <w:r w:rsidR="00BD51FC" w:rsidRPr="00BD51FC">
        <w:rPr>
          <w:rFonts w:cs="Courier New"/>
          <w:lang w:val="lv-LV"/>
        </w:rPr>
        <w:tab/>
      </w:r>
      <w:r w:rsidR="00BD51FC" w:rsidRPr="00BD51FC">
        <w:rPr>
          <w:lang w:val="lv-LV"/>
        </w:rPr>
        <w:t>Nr.</w:t>
      </w:r>
      <w:r w:rsidR="00002085" w:rsidRPr="002F64E2">
        <w:rPr>
          <w:lang w:val="fr-FR"/>
        </w:rPr>
        <w:t xml:space="preserve"> </w:t>
      </w:r>
      <w:r w:rsidR="00BB5B65" w:rsidRPr="00BB5B65">
        <w:rPr>
          <w:lang w:val="lv-LV"/>
        </w:rPr>
        <w:t>#LEMUMA_NUMURS#</w:t>
      </w:r>
    </w:p>
    <w:p w14:paraId="6BA66882" w14:textId="77777777" w:rsidR="005B10DA" w:rsidRPr="00BD51FC" w:rsidRDefault="005B10DA" w:rsidP="005B10DA">
      <w:pPr>
        <w:rPr>
          <w:lang w:val="lv-LV"/>
        </w:rPr>
      </w:pPr>
    </w:p>
    <w:p w14:paraId="02BD9D6E" w14:textId="09E15589" w:rsidR="002F64E2" w:rsidRDefault="00F6406C" w:rsidP="00F6406C">
      <w:pPr>
        <w:spacing w:line="256" w:lineRule="auto"/>
        <w:jc w:val="center"/>
        <w:rPr>
          <w:rFonts w:eastAsia="Calibri"/>
          <w:b/>
          <w:bCs/>
          <w:sz w:val="28"/>
          <w:szCs w:val="28"/>
          <w:shd w:val="clear" w:color="auto" w:fill="FFFFFF"/>
          <w:lang w:val="lv-LV" w:eastAsia="en-US"/>
        </w:rPr>
      </w:pPr>
      <w:r>
        <w:rPr>
          <w:rFonts w:eastAsia="Calibri"/>
          <w:b/>
          <w:bCs/>
          <w:sz w:val="28"/>
          <w:szCs w:val="28"/>
          <w:shd w:val="clear" w:color="auto" w:fill="FFFFFF"/>
          <w:lang w:val="lv-LV" w:eastAsia="en-US"/>
        </w:rPr>
        <w:t>Bauskas novada pašvaldības brīvprātīgās iniciatīvas pabalsti</w:t>
      </w:r>
    </w:p>
    <w:p w14:paraId="4D5A83FF" w14:textId="77777777" w:rsidR="00F6406C" w:rsidRDefault="00F6406C" w:rsidP="00F6406C">
      <w:pPr>
        <w:jc w:val="center"/>
        <w:rPr>
          <w:rFonts w:eastAsia="Calibri"/>
          <w:b/>
          <w:bCs/>
          <w:sz w:val="28"/>
          <w:szCs w:val="28"/>
          <w:shd w:val="clear" w:color="auto" w:fill="FFFFFF"/>
          <w:lang w:val="lv-LV" w:eastAsia="en-US"/>
        </w:rPr>
      </w:pPr>
    </w:p>
    <w:p w14:paraId="69535C72" w14:textId="77777777" w:rsidR="00F6406C" w:rsidRDefault="002F64E2" w:rsidP="00F6406C">
      <w:pPr>
        <w:ind w:left="4536"/>
        <w:jc w:val="right"/>
        <w:rPr>
          <w:rFonts w:eastAsia="Calibri"/>
          <w:i/>
          <w:iCs/>
          <w:shd w:val="clear" w:color="auto" w:fill="FFFFFF"/>
          <w:lang w:val="lv-LV" w:eastAsia="en-US"/>
        </w:rPr>
      </w:pPr>
      <w:r w:rsidRPr="002F64E2">
        <w:rPr>
          <w:rFonts w:eastAsia="Calibri"/>
          <w:i/>
          <w:iCs/>
          <w:shd w:val="clear" w:color="auto" w:fill="FFFFFF"/>
          <w:lang w:val="lv-LV" w:eastAsia="en-US"/>
        </w:rPr>
        <w:t xml:space="preserve">Izdoti saskaņā ar </w:t>
      </w:r>
      <w:r w:rsidR="00F6406C">
        <w:rPr>
          <w:rFonts w:eastAsia="Calibri"/>
          <w:i/>
          <w:iCs/>
          <w:shd w:val="clear" w:color="auto" w:fill="FFFFFF"/>
          <w:lang w:val="lv-LV" w:eastAsia="en-US"/>
        </w:rPr>
        <w:t xml:space="preserve">Pašvaldību likuma </w:t>
      </w:r>
    </w:p>
    <w:p w14:paraId="3F4D2435" w14:textId="2A8271C5" w:rsidR="002F64E2" w:rsidRPr="002F64E2" w:rsidRDefault="00F6406C" w:rsidP="002F64E2">
      <w:pPr>
        <w:ind w:left="4536"/>
        <w:jc w:val="right"/>
        <w:rPr>
          <w:rFonts w:ascii="Arial" w:eastAsia="Calibri" w:hAnsi="Arial" w:cs="Arial"/>
          <w:i/>
          <w:iCs/>
          <w:sz w:val="20"/>
          <w:szCs w:val="20"/>
          <w:shd w:val="clear" w:color="auto" w:fill="FFFFFF"/>
          <w:lang w:val="lv-LV" w:eastAsia="en-US"/>
        </w:rPr>
      </w:pPr>
      <w:r>
        <w:rPr>
          <w:rFonts w:eastAsia="Calibri"/>
          <w:i/>
          <w:iCs/>
          <w:shd w:val="clear" w:color="auto" w:fill="FFFFFF"/>
          <w:lang w:val="lv-LV" w:eastAsia="en-US"/>
        </w:rPr>
        <w:t>44.panta otro daļu</w:t>
      </w:r>
      <w:r w:rsidR="002F64E2" w:rsidRPr="002F64E2">
        <w:rPr>
          <w:rFonts w:ascii="Arial" w:eastAsia="Calibri" w:hAnsi="Arial" w:cs="Arial"/>
          <w:i/>
          <w:iCs/>
          <w:sz w:val="20"/>
          <w:szCs w:val="20"/>
          <w:lang w:val="lv-LV" w:eastAsia="en-US"/>
        </w:rPr>
        <w:br/>
      </w:r>
    </w:p>
    <w:p w14:paraId="2888D3DF" w14:textId="77777777" w:rsidR="00BE6937" w:rsidRDefault="00BE6937" w:rsidP="00BE6937">
      <w:pPr>
        <w:numPr>
          <w:ilvl w:val="0"/>
          <w:numId w:val="4"/>
        </w:numPr>
        <w:spacing w:after="160" w:line="259" w:lineRule="auto"/>
        <w:ind w:left="0" w:firstLine="0"/>
        <w:contextualSpacing/>
        <w:jc w:val="center"/>
        <w:rPr>
          <w:b/>
          <w:lang w:val="lv-LV"/>
        </w:rPr>
      </w:pPr>
      <w:r w:rsidRPr="002F64E2">
        <w:rPr>
          <w:b/>
          <w:lang w:val="lv-LV"/>
        </w:rPr>
        <w:t>Vispārīgie jautājumi</w:t>
      </w:r>
    </w:p>
    <w:p w14:paraId="56113983" w14:textId="77777777" w:rsidR="00BE6937" w:rsidRDefault="00BE6937" w:rsidP="00BE6937">
      <w:pPr>
        <w:spacing w:after="160" w:line="259" w:lineRule="auto"/>
        <w:contextualSpacing/>
        <w:jc w:val="center"/>
        <w:rPr>
          <w:b/>
          <w:lang w:val="lv-LV"/>
        </w:rPr>
      </w:pPr>
    </w:p>
    <w:p w14:paraId="697D6CFF" w14:textId="77777777" w:rsidR="00BE6937" w:rsidRDefault="00BE6937" w:rsidP="00BE6937">
      <w:pPr>
        <w:numPr>
          <w:ilvl w:val="0"/>
          <w:numId w:val="5"/>
        </w:numPr>
        <w:spacing w:after="160"/>
        <w:contextualSpacing/>
        <w:jc w:val="both"/>
        <w:rPr>
          <w:lang w:val="lv-LV"/>
        </w:rPr>
      </w:pPr>
      <w:r w:rsidRPr="002F64E2">
        <w:rPr>
          <w:lang w:val="lv-LV"/>
        </w:rPr>
        <w:t>Saistošie noteikumi (turpmāk – noteikumi) nosaka</w:t>
      </w:r>
      <w:r>
        <w:rPr>
          <w:lang w:val="lv-LV"/>
        </w:rPr>
        <w:t>:</w:t>
      </w:r>
    </w:p>
    <w:p w14:paraId="0BCB6FD8" w14:textId="77777777" w:rsidR="00BE6937" w:rsidRDefault="00BE6937" w:rsidP="00F51AB5">
      <w:pPr>
        <w:numPr>
          <w:ilvl w:val="1"/>
          <w:numId w:val="5"/>
        </w:numPr>
        <w:spacing w:after="160"/>
        <w:contextualSpacing/>
        <w:jc w:val="both"/>
        <w:rPr>
          <w:lang w:val="lv-LV"/>
        </w:rPr>
      </w:pPr>
      <w:r w:rsidRPr="002F64E2">
        <w:rPr>
          <w:lang w:val="lv-LV"/>
        </w:rPr>
        <w:t xml:space="preserve"> </w:t>
      </w:r>
      <w:r>
        <w:rPr>
          <w:lang w:val="lv-LV"/>
        </w:rPr>
        <w:t>Bauskas novada pašvaldības (turpmāk – pašvaldība) brīvprātīgās iniciatīvas pabalstu (turpmāk – pabalsts) veidus, apmēru, piešķiršanas kārtību, kā arī lēmumu apstrīdēšanas un pārsūdzēšanas kārtību;</w:t>
      </w:r>
    </w:p>
    <w:p w14:paraId="168E78F4" w14:textId="77777777" w:rsidR="00BE6937" w:rsidRDefault="00BE6937" w:rsidP="00F51AB5">
      <w:pPr>
        <w:numPr>
          <w:ilvl w:val="1"/>
          <w:numId w:val="5"/>
        </w:numPr>
        <w:contextualSpacing/>
        <w:jc w:val="both"/>
        <w:rPr>
          <w:lang w:val="lv-LV"/>
        </w:rPr>
      </w:pPr>
      <w:r>
        <w:rPr>
          <w:lang w:val="lv-LV"/>
        </w:rPr>
        <w:t>personu loku, kurām ir tiesības saņemt pabalstu.</w:t>
      </w:r>
    </w:p>
    <w:p w14:paraId="72C2E70E" w14:textId="77777777" w:rsidR="00BE6937" w:rsidRPr="00BE6937" w:rsidRDefault="00BE6937" w:rsidP="00F51AB5">
      <w:pPr>
        <w:pStyle w:val="Sarakstarindkopa"/>
        <w:numPr>
          <w:ilvl w:val="0"/>
          <w:numId w:val="5"/>
        </w:numPr>
        <w:tabs>
          <w:tab w:val="left" w:pos="993"/>
        </w:tabs>
        <w:jc w:val="both"/>
        <w:rPr>
          <w:lang w:val="lv-LV"/>
        </w:rPr>
      </w:pPr>
      <w:r w:rsidRPr="00BE6937">
        <w:rPr>
          <w:rFonts w:eastAsia="Calibri"/>
          <w:kern w:val="2"/>
          <w:lang w:val="lv-LV" w:eastAsia="en-US"/>
          <w14:ligatures w14:val="standardContextual"/>
        </w:rPr>
        <w:t xml:space="preserve">Pabalsts šo noteikumu izpratnē ir naudas (skaidras vai bezskaidras veidā) līdzeklis, kuru piešķir, </w:t>
      </w:r>
      <w:r w:rsidRPr="00BE6937">
        <w:rPr>
          <w:lang w:val="lv-LV"/>
        </w:rPr>
        <w:t>neizvērtējot</w:t>
      </w:r>
      <w:r w:rsidRPr="00BE6937">
        <w:rPr>
          <w:rFonts w:eastAsia="Calibri"/>
          <w:kern w:val="2"/>
          <w:lang w:val="lv-LV" w:eastAsia="en-US"/>
          <w14:ligatures w14:val="standardContextual"/>
        </w:rPr>
        <w:t xml:space="preserve"> personas ienākumu un materiālā stāvokļa līmeni, ja normatīvajos aktos vai šajos noteikumos nav noteikts citādi.</w:t>
      </w:r>
    </w:p>
    <w:p w14:paraId="3A26E9B0" w14:textId="77777777" w:rsidR="00BE6937" w:rsidRPr="00BE6937" w:rsidRDefault="00BE6937" w:rsidP="00BE6937">
      <w:pPr>
        <w:pStyle w:val="Sarakstarindkopa"/>
        <w:numPr>
          <w:ilvl w:val="0"/>
          <w:numId w:val="5"/>
        </w:numPr>
        <w:tabs>
          <w:tab w:val="left" w:pos="993"/>
        </w:tabs>
        <w:jc w:val="both"/>
        <w:rPr>
          <w:lang w:val="lv-LV"/>
        </w:rPr>
      </w:pPr>
      <w:r w:rsidRPr="00BE6937">
        <w:rPr>
          <w:lang w:val="lv-LV"/>
        </w:rPr>
        <w:t xml:space="preserve">Pabalstus piešķir ģimenēm/personām, kuru dzīvesvieta deklarēta pašvaldības administratīvajā teritorijā. </w:t>
      </w:r>
    </w:p>
    <w:p w14:paraId="09BEBF3A" w14:textId="77777777" w:rsidR="00BE6937" w:rsidRDefault="00BE6937" w:rsidP="00BE6937">
      <w:pPr>
        <w:spacing w:after="160" w:line="259" w:lineRule="auto"/>
        <w:contextualSpacing/>
        <w:jc w:val="center"/>
        <w:rPr>
          <w:b/>
          <w:lang w:val="lv-LV"/>
        </w:rPr>
      </w:pPr>
    </w:p>
    <w:p w14:paraId="095B3A90" w14:textId="77777777" w:rsidR="00D71036" w:rsidRDefault="00D71036" w:rsidP="00D71036">
      <w:pPr>
        <w:numPr>
          <w:ilvl w:val="0"/>
          <w:numId w:val="4"/>
        </w:numPr>
        <w:spacing w:after="160" w:line="259" w:lineRule="auto"/>
        <w:ind w:left="0" w:firstLine="0"/>
        <w:contextualSpacing/>
        <w:jc w:val="center"/>
        <w:rPr>
          <w:b/>
          <w:lang w:val="lv-LV"/>
        </w:rPr>
      </w:pPr>
      <w:r>
        <w:rPr>
          <w:b/>
          <w:lang w:val="lv-LV"/>
        </w:rPr>
        <w:t>Pabalstu piešķiršanas un izmaksāšanas kārtība</w:t>
      </w:r>
    </w:p>
    <w:p w14:paraId="047BF8FE" w14:textId="77777777" w:rsidR="00D71036" w:rsidRDefault="00D71036" w:rsidP="00D71036">
      <w:pPr>
        <w:spacing w:after="160" w:line="259" w:lineRule="auto"/>
        <w:contextualSpacing/>
        <w:jc w:val="center"/>
        <w:rPr>
          <w:b/>
          <w:lang w:val="lv-LV"/>
        </w:rPr>
      </w:pPr>
    </w:p>
    <w:p w14:paraId="3A74D7F3" w14:textId="36C22B84" w:rsidR="00D71036" w:rsidRDefault="00D71036" w:rsidP="00D71036">
      <w:pPr>
        <w:numPr>
          <w:ilvl w:val="0"/>
          <w:numId w:val="5"/>
        </w:numPr>
        <w:spacing w:after="160"/>
        <w:contextualSpacing/>
        <w:jc w:val="both"/>
        <w:rPr>
          <w:lang w:val="lv-LV"/>
        </w:rPr>
      </w:pPr>
      <w:r w:rsidRPr="008E4B77">
        <w:rPr>
          <w:lang w:val="lv-LV"/>
        </w:rPr>
        <w:t>Lai saņemtu pabalstu un ja normatīvajos aktos vai šajos noteikumos nav noteikts citādi, persona vai viņas likumiskais pārstāvis</w:t>
      </w:r>
      <w:r w:rsidR="00410830">
        <w:rPr>
          <w:lang w:val="lv-LV"/>
        </w:rPr>
        <w:t xml:space="preserve"> (turpmāk – pabalsta pieprasītājs)</w:t>
      </w:r>
      <w:r w:rsidRPr="008E4B77">
        <w:rPr>
          <w:lang w:val="lv-LV"/>
        </w:rPr>
        <w:t xml:space="preserve"> vēršas </w:t>
      </w:r>
      <w:r w:rsidR="00DB5C48">
        <w:rPr>
          <w:lang w:val="lv-LV"/>
        </w:rPr>
        <w:t xml:space="preserve">pašvaldības iestādē “Bauskas novada </w:t>
      </w:r>
      <w:r w:rsidR="00DB5C48" w:rsidRPr="00410830">
        <w:rPr>
          <w:lang w:val="lv-LV"/>
        </w:rPr>
        <w:t xml:space="preserve">Sociālais dienests” (turpmāk – </w:t>
      </w:r>
      <w:r w:rsidRPr="00410830">
        <w:rPr>
          <w:lang w:val="lv-LV"/>
        </w:rPr>
        <w:t>Sociāla</w:t>
      </w:r>
      <w:r w:rsidR="00DB5C48" w:rsidRPr="00410830">
        <w:rPr>
          <w:lang w:val="lv-LV"/>
        </w:rPr>
        <w:t>is</w:t>
      </w:r>
      <w:r w:rsidRPr="00410830">
        <w:rPr>
          <w:lang w:val="lv-LV"/>
        </w:rPr>
        <w:t xml:space="preserve"> dienest</w:t>
      </w:r>
      <w:r w:rsidR="00DB5C48" w:rsidRPr="00410830">
        <w:rPr>
          <w:lang w:val="lv-LV"/>
        </w:rPr>
        <w:t>s)</w:t>
      </w:r>
      <w:r w:rsidRPr="00410830">
        <w:rPr>
          <w:lang w:val="lv-LV"/>
        </w:rPr>
        <w:t xml:space="preserve"> un iesniedz iesniegumu, kurā norāda </w:t>
      </w:r>
      <w:r w:rsidR="00410830">
        <w:rPr>
          <w:lang w:val="lv-LV"/>
        </w:rPr>
        <w:t>šādu informāciju</w:t>
      </w:r>
      <w:r w:rsidRPr="00410830">
        <w:rPr>
          <w:lang w:val="lv-LV"/>
        </w:rPr>
        <w:t xml:space="preserve"> – vārdu, uzvārdu, personas kodu, adresi un, ja nepieciešams, citas ziņas, kas palīdz sazināties ar </w:t>
      </w:r>
      <w:r w:rsidR="00410830">
        <w:rPr>
          <w:lang w:val="lv-LV"/>
        </w:rPr>
        <w:t>pabalsta pieprasītāju</w:t>
      </w:r>
      <w:r w:rsidRPr="00410830">
        <w:rPr>
          <w:lang w:val="lv-LV"/>
        </w:rPr>
        <w:t xml:space="preserve">, norāda pabalsta veidu, tiesisko pamatojumu un tā vēlamo saņemšanas veidu. </w:t>
      </w:r>
      <w:r w:rsidR="00410830">
        <w:rPr>
          <w:lang w:val="lv-LV"/>
        </w:rPr>
        <w:t>Pabalsta pieprasītājs</w:t>
      </w:r>
      <w:r w:rsidRPr="00410830">
        <w:rPr>
          <w:lang w:val="lv-LV"/>
        </w:rPr>
        <w:t xml:space="preserve"> iesniegumam pievieno dokumentus, kas pamato pabalsta saņemšanas tiesiskumu. </w:t>
      </w:r>
      <w:r w:rsidR="00410830">
        <w:rPr>
          <w:lang w:val="lv-LV"/>
        </w:rPr>
        <w:t>Pabalsta pieprasītājam</w:t>
      </w:r>
      <w:r w:rsidRPr="00410830">
        <w:rPr>
          <w:lang w:val="lv-LV"/>
        </w:rPr>
        <w:t xml:space="preserve"> var lūgt uzrādīt citus ar pabalsta sniegšanas izvērtēšanu saistītus dokumentus. </w:t>
      </w:r>
      <w:r w:rsidR="00410830">
        <w:rPr>
          <w:lang w:val="lv-LV"/>
        </w:rPr>
        <w:t>Pabalsta pieprasītājs</w:t>
      </w:r>
      <w:r w:rsidRPr="00410830">
        <w:rPr>
          <w:lang w:val="lv-LV"/>
        </w:rPr>
        <w:t xml:space="preserve"> ar savu parakstu iesniegumā apliecina, ka ir sniedzis patiesas un pilnīgas ziņas, dod atļauju lēmuma pieņemšanai izmantot nepieciešamo informāciju pieejamajos valsts un pašvaldības datu reģistros</w:t>
      </w:r>
      <w:r w:rsidRPr="008E4B77">
        <w:rPr>
          <w:lang w:val="lv-LV"/>
        </w:rPr>
        <w:t>, kā arī apņemas izmantot saņemto pabalstu atbilstoši paredzētaj</w:t>
      </w:r>
      <w:r>
        <w:rPr>
          <w:lang w:val="lv-LV"/>
        </w:rPr>
        <w:t>am</w:t>
      </w:r>
      <w:r w:rsidRPr="008E4B77">
        <w:rPr>
          <w:lang w:val="lv-LV"/>
        </w:rPr>
        <w:t xml:space="preserve"> mērķim un nekavējoties ziņot par izmaiņām apstākļos, kas bija par pamatu pabalsta saņemšanai</w:t>
      </w:r>
      <w:r>
        <w:rPr>
          <w:lang w:val="lv-LV"/>
        </w:rPr>
        <w:t>.</w:t>
      </w:r>
    </w:p>
    <w:p w14:paraId="2F8D57ED" w14:textId="430167E3" w:rsidR="00D71036" w:rsidRDefault="00410830" w:rsidP="00D71036">
      <w:pPr>
        <w:numPr>
          <w:ilvl w:val="0"/>
          <w:numId w:val="5"/>
        </w:numPr>
        <w:spacing w:after="160"/>
        <w:contextualSpacing/>
        <w:jc w:val="both"/>
        <w:rPr>
          <w:lang w:val="lv-LV"/>
        </w:rPr>
      </w:pPr>
      <w:r>
        <w:rPr>
          <w:lang w:val="lv-LV"/>
        </w:rPr>
        <w:t>Pabalsta pieprasītājs</w:t>
      </w:r>
      <w:r w:rsidR="00D71036" w:rsidRPr="008E4B77">
        <w:rPr>
          <w:lang w:val="lv-LV"/>
        </w:rPr>
        <w:t xml:space="preserve"> iesniedz iesniegumu kādā no šiem veidiem:</w:t>
      </w:r>
    </w:p>
    <w:p w14:paraId="5C72DFFC" w14:textId="77777777" w:rsidR="00D71036" w:rsidRPr="008E4B77" w:rsidRDefault="00D71036" w:rsidP="00D71036">
      <w:pPr>
        <w:numPr>
          <w:ilvl w:val="1"/>
          <w:numId w:val="5"/>
        </w:numPr>
        <w:spacing w:after="160"/>
        <w:contextualSpacing/>
        <w:jc w:val="both"/>
        <w:rPr>
          <w:lang w:val="lv-LV"/>
        </w:rPr>
      </w:pPr>
      <w:r w:rsidRPr="008E4B77">
        <w:rPr>
          <w:lang w:val="lv-LV"/>
        </w:rPr>
        <w:t>iesniedz klātienē Sociālajā dienestā vai kādā no Sociālā dienesta klientu pieņemšanas vietām;</w:t>
      </w:r>
    </w:p>
    <w:p w14:paraId="3E07ABED" w14:textId="77777777" w:rsidR="00D71036" w:rsidRPr="008E4B77" w:rsidRDefault="00D71036" w:rsidP="00D71036">
      <w:pPr>
        <w:numPr>
          <w:ilvl w:val="1"/>
          <w:numId w:val="5"/>
        </w:numPr>
        <w:spacing w:after="160"/>
        <w:contextualSpacing/>
        <w:jc w:val="both"/>
        <w:rPr>
          <w:lang w:val="lv-LV"/>
        </w:rPr>
      </w:pPr>
      <w:r w:rsidRPr="008E4B77">
        <w:rPr>
          <w:lang w:val="lv-LV"/>
        </w:rPr>
        <w:t>iesniedz klātienē kādā no Bauskas novada Valsts un pašvaldības vienotajiem klientu apkalpošanas centriem;</w:t>
      </w:r>
    </w:p>
    <w:p w14:paraId="475B73B8" w14:textId="77777777" w:rsidR="00D71036" w:rsidRPr="008E4B77" w:rsidRDefault="00D71036" w:rsidP="00D71036">
      <w:pPr>
        <w:numPr>
          <w:ilvl w:val="1"/>
          <w:numId w:val="5"/>
        </w:numPr>
        <w:spacing w:after="160"/>
        <w:contextualSpacing/>
        <w:jc w:val="both"/>
        <w:rPr>
          <w:lang w:val="lv-LV"/>
        </w:rPr>
      </w:pPr>
      <w:r w:rsidRPr="008E4B77">
        <w:rPr>
          <w:lang w:val="lv-LV"/>
        </w:rPr>
        <w:lastRenderedPageBreak/>
        <w:t>nosūtot Sociālajam dienestam pa pastu (“Bauskas novada Sociālais dienests”, Rūpniecības iela 7, Bauska, Bauskas novads, LV-3901);</w:t>
      </w:r>
    </w:p>
    <w:p w14:paraId="1A7344C5" w14:textId="77777777" w:rsidR="00D71036" w:rsidRPr="008E4B77" w:rsidRDefault="00D71036" w:rsidP="00D71036">
      <w:pPr>
        <w:numPr>
          <w:ilvl w:val="1"/>
          <w:numId w:val="5"/>
        </w:numPr>
        <w:spacing w:after="160"/>
        <w:contextualSpacing/>
        <w:jc w:val="both"/>
        <w:rPr>
          <w:lang w:val="lv-LV"/>
        </w:rPr>
      </w:pPr>
      <w:r w:rsidRPr="008E4B77">
        <w:rPr>
          <w:lang w:val="lv-LV"/>
        </w:rPr>
        <w:t>nosūtot rakstveida elektroniski parakstītu iesniegumu Sociālajam dienestam uz Sociālā dienesta oficiālo elektroniskā pasta adresi: socialais.dienests@bauskasnovads.lv;</w:t>
      </w:r>
    </w:p>
    <w:p w14:paraId="5321F4C2" w14:textId="77777777" w:rsidR="00D71036" w:rsidRDefault="00D71036" w:rsidP="00D71036">
      <w:pPr>
        <w:numPr>
          <w:ilvl w:val="1"/>
          <w:numId w:val="5"/>
        </w:numPr>
        <w:spacing w:after="160"/>
        <w:contextualSpacing/>
        <w:jc w:val="both"/>
        <w:rPr>
          <w:lang w:val="lv-LV"/>
        </w:rPr>
      </w:pPr>
      <w:r w:rsidRPr="008E4B77">
        <w:rPr>
          <w:lang w:val="lv-LV"/>
        </w:rPr>
        <w:t>nosūtot rakstveida elektroniski parakstītu iesniegumu Sociālajam dienestam oficiālajā elektroniskajā adresē (eAdrese).</w:t>
      </w:r>
    </w:p>
    <w:p w14:paraId="58B7A359" w14:textId="77777777" w:rsidR="00D71036" w:rsidRPr="00410830" w:rsidRDefault="00D71036" w:rsidP="00D71036">
      <w:pPr>
        <w:numPr>
          <w:ilvl w:val="0"/>
          <w:numId w:val="5"/>
        </w:numPr>
        <w:spacing w:after="160"/>
        <w:contextualSpacing/>
        <w:jc w:val="both"/>
        <w:rPr>
          <w:lang w:val="lv-LV"/>
        </w:rPr>
      </w:pPr>
      <w:r w:rsidRPr="008E4B77">
        <w:rPr>
          <w:lang w:val="lv-LV"/>
        </w:rPr>
        <w:t xml:space="preserve">Lēmumu par pabalsta piešķiršanu vai atteikumu to piešķirt pieņem Sociālais dienests ne vēlāk kā mēneša laikā no dienas, kad saņemts iesniegums un visi normatīvajos aktos un noteikumos noteiktie un </w:t>
      </w:r>
      <w:r w:rsidRPr="00410830">
        <w:rPr>
          <w:lang w:val="lv-LV"/>
        </w:rPr>
        <w:t>Sociālajā dienesta pieprasītie dokumenti.</w:t>
      </w:r>
    </w:p>
    <w:p w14:paraId="18026440" w14:textId="375B513E" w:rsidR="00D71036" w:rsidRPr="008E4B77" w:rsidRDefault="00D71036" w:rsidP="00D71036">
      <w:pPr>
        <w:numPr>
          <w:ilvl w:val="0"/>
          <w:numId w:val="5"/>
        </w:numPr>
        <w:spacing w:after="160"/>
        <w:contextualSpacing/>
        <w:jc w:val="both"/>
        <w:rPr>
          <w:lang w:val="lv-LV"/>
        </w:rPr>
      </w:pPr>
      <w:r w:rsidRPr="00410830">
        <w:rPr>
          <w:lang w:val="lv-LV"/>
        </w:rPr>
        <w:t xml:space="preserve">Pabalstu pārskaita </w:t>
      </w:r>
      <w:r w:rsidR="00410830">
        <w:rPr>
          <w:lang w:val="lv-LV"/>
        </w:rPr>
        <w:t>pabalsta pieprasītāja</w:t>
      </w:r>
      <w:r w:rsidRPr="00410830">
        <w:rPr>
          <w:lang w:val="lv-LV"/>
        </w:rPr>
        <w:t xml:space="preserve"> iesniegumā norādītajā kredītiestādes maksājumu vai pasta norēķinu sistēmas kontā, pārskaita pakalpojumu sniedzējam vai izmaksā skaidras naudas maksājumā, ja </w:t>
      </w:r>
      <w:r w:rsidR="00410830">
        <w:rPr>
          <w:lang w:val="lv-LV"/>
        </w:rPr>
        <w:t>pabalsta pieprasītājam</w:t>
      </w:r>
      <w:r w:rsidRPr="00410830">
        <w:rPr>
          <w:lang w:val="lv-LV"/>
        </w:rPr>
        <w:t xml:space="preserve"> nav atvērts konts kredītiestādē</w:t>
      </w:r>
      <w:r w:rsidRPr="008E4B77">
        <w:rPr>
          <w:lang w:val="lv-LV"/>
        </w:rPr>
        <w:t>.</w:t>
      </w:r>
    </w:p>
    <w:p w14:paraId="176D7846" w14:textId="77777777" w:rsidR="00D71036" w:rsidRDefault="00D71036" w:rsidP="00D71036">
      <w:pPr>
        <w:spacing w:after="160" w:line="259" w:lineRule="auto"/>
        <w:contextualSpacing/>
        <w:jc w:val="center"/>
        <w:rPr>
          <w:b/>
          <w:lang w:val="lv-LV"/>
        </w:rPr>
      </w:pPr>
    </w:p>
    <w:p w14:paraId="43B31B03" w14:textId="4A99EF1F" w:rsidR="0095463E" w:rsidRDefault="00E717C7" w:rsidP="00BE6937">
      <w:pPr>
        <w:numPr>
          <w:ilvl w:val="0"/>
          <w:numId w:val="4"/>
        </w:numPr>
        <w:spacing w:after="160" w:line="259" w:lineRule="auto"/>
        <w:ind w:left="0" w:firstLine="0"/>
        <w:contextualSpacing/>
        <w:jc w:val="center"/>
        <w:rPr>
          <w:b/>
          <w:lang w:val="lv-LV"/>
        </w:rPr>
      </w:pPr>
      <w:r>
        <w:rPr>
          <w:b/>
          <w:lang w:val="lv-LV"/>
        </w:rPr>
        <w:t>Pabalstu veidi, apmērs un piešķiršanas kārtība</w:t>
      </w:r>
    </w:p>
    <w:p w14:paraId="72578E8D" w14:textId="77777777" w:rsidR="0095463E" w:rsidRDefault="0095463E" w:rsidP="0095463E">
      <w:pPr>
        <w:spacing w:after="160" w:line="259" w:lineRule="auto"/>
        <w:contextualSpacing/>
        <w:rPr>
          <w:b/>
          <w:lang w:val="lv-LV"/>
        </w:rPr>
      </w:pPr>
    </w:p>
    <w:p w14:paraId="6AD26987" w14:textId="77777777" w:rsidR="0095463E" w:rsidRDefault="0095463E" w:rsidP="0095463E">
      <w:pPr>
        <w:numPr>
          <w:ilvl w:val="0"/>
          <w:numId w:val="11"/>
        </w:numPr>
        <w:spacing w:after="160" w:line="259" w:lineRule="auto"/>
        <w:ind w:left="0" w:firstLine="0"/>
        <w:contextualSpacing/>
        <w:jc w:val="center"/>
        <w:rPr>
          <w:b/>
          <w:lang w:val="lv-LV"/>
        </w:rPr>
      </w:pPr>
      <w:r>
        <w:rPr>
          <w:b/>
          <w:lang w:val="lv-LV"/>
        </w:rPr>
        <w:t>Apbedīšanas pabalsts</w:t>
      </w:r>
    </w:p>
    <w:p w14:paraId="25275FB9" w14:textId="77777777" w:rsidR="0095463E" w:rsidRDefault="0095463E" w:rsidP="0095463E">
      <w:pPr>
        <w:spacing w:after="160" w:line="259" w:lineRule="auto"/>
        <w:contextualSpacing/>
        <w:rPr>
          <w:b/>
          <w:lang w:val="lv-LV"/>
        </w:rPr>
      </w:pPr>
    </w:p>
    <w:p w14:paraId="72900376" w14:textId="19C91F97" w:rsidR="0095463E" w:rsidRDefault="0095463E" w:rsidP="0095463E">
      <w:pPr>
        <w:numPr>
          <w:ilvl w:val="0"/>
          <w:numId w:val="5"/>
        </w:numPr>
        <w:spacing w:after="160"/>
        <w:contextualSpacing/>
        <w:jc w:val="both"/>
        <w:rPr>
          <w:lang w:val="lv-LV"/>
        </w:rPr>
      </w:pPr>
      <w:r>
        <w:rPr>
          <w:lang w:val="lv-LV"/>
        </w:rPr>
        <w:t>P</w:t>
      </w:r>
      <w:r w:rsidRPr="00D71036">
        <w:rPr>
          <w:lang w:val="lv-LV"/>
        </w:rPr>
        <w:t>abalsts tiek piešķirts par person</w:t>
      </w:r>
      <w:r w:rsidR="00F51AB5">
        <w:rPr>
          <w:lang w:val="lv-LV"/>
        </w:rPr>
        <w:t>u</w:t>
      </w:r>
      <w:r w:rsidRPr="00D71036">
        <w:rPr>
          <w:lang w:val="lv-LV"/>
        </w:rPr>
        <w:t>, kur</w:t>
      </w:r>
      <w:r w:rsidR="00F51AB5">
        <w:rPr>
          <w:lang w:val="lv-LV"/>
        </w:rPr>
        <w:t>as</w:t>
      </w:r>
      <w:r w:rsidRPr="00D71036">
        <w:rPr>
          <w:lang w:val="lv-LV"/>
        </w:rPr>
        <w:t xml:space="preserve"> deklarētā dzīvesvieta pirms nāves bija </w:t>
      </w:r>
      <w:r>
        <w:rPr>
          <w:lang w:val="lv-LV"/>
        </w:rPr>
        <w:t xml:space="preserve">pašvaldības </w:t>
      </w:r>
      <w:r w:rsidRPr="00D71036">
        <w:rPr>
          <w:lang w:val="lv-LV"/>
        </w:rPr>
        <w:t>administratīvajā teritorijā, un par kur</w:t>
      </w:r>
      <w:r w:rsidR="00F51AB5">
        <w:rPr>
          <w:lang w:val="lv-LV"/>
        </w:rPr>
        <w:t>u</w:t>
      </w:r>
      <w:r w:rsidRPr="00D71036">
        <w:rPr>
          <w:lang w:val="lv-LV"/>
        </w:rPr>
        <w:t xml:space="preserve"> mirušā ģimenes loceklis (apgādnieks) vai persona, kura uzņēmusies apbedīšanu, nesaņem Valsts sociālās apdrošināšanas aģentūras apbedīšanas pabalstu</w:t>
      </w:r>
      <w:r>
        <w:rPr>
          <w:lang w:val="lv-LV"/>
        </w:rPr>
        <w:t>.</w:t>
      </w:r>
    </w:p>
    <w:p w14:paraId="19E1BC1B" w14:textId="77777777" w:rsidR="0095463E" w:rsidRPr="00D71036" w:rsidRDefault="0095463E" w:rsidP="0095463E">
      <w:pPr>
        <w:numPr>
          <w:ilvl w:val="0"/>
          <w:numId w:val="5"/>
        </w:numPr>
        <w:spacing w:after="160"/>
        <w:contextualSpacing/>
        <w:jc w:val="both"/>
        <w:rPr>
          <w:lang w:val="lv-LV"/>
        </w:rPr>
      </w:pPr>
      <w:r>
        <w:rPr>
          <w:lang w:val="lv-LV"/>
        </w:rPr>
        <w:t>P</w:t>
      </w:r>
      <w:r w:rsidRPr="00D71036">
        <w:rPr>
          <w:lang w:val="lv-LV"/>
        </w:rPr>
        <w:t>abalstu piešķir mirušā ģimenes loceklim (apgādniekam) vai personai, kura uzņēmusies apbedīšanu</w:t>
      </w:r>
      <w:r>
        <w:rPr>
          <w:lang w:val="lv-LV"/>
        </w:rPr>
        <w:t>.</w:t>
      </w:r>
    </w:p>
    <w:p w14:paraId="03FA2391" w14:textId="77777777" w:rsidR="0095463E" w:rsidRDefault="0095463E" w:rsidP="0095463E">
      <w:pPr>
        <w:numPr>
          <w:ilvl w:val="0"/>
          <w:numId w:val="5"/>
        </w:numPr>
        <w:spacing w:after="160"/>
        <w:contextualSpacing/>
        <w:jc w:val="both"/>
        <w:rPr>
          <w:lang w:val="lv-LV"/>
        </w:rPr>
      </w:pPr>
      <w:r>
        <w:rPr>
          <w:lang w:val="lv-LV"/>
        </w:rPr>
        <w:t xml:space="preserve">Pabalsta apmērs ir 750 </w:t>
      </w:r>
      <w:r>
        <w:rPr>
          <w:i/>
          <w:iCs/>
          <w:lang w:val="lv-LV"/>
        </w:rPr>
        <w:t>euro</w:t>
      </w:r>
      <w:r>
        <w:rPr>
          <w:lang w:val="lv-LV"/>
        </w:rPr>
        <w:t>.</w:t>
      </w:r>
    </w:p>
    <w:p w14:paraId="2E33174B" w14:textId="45487C9B" w:rsidR="0095463E" w:rsidRDefault="0095463E" w:rsidP="0095463E">
      <w:pPr>
        <w:numPr>
          <w:ilvl w:val="0"/>
          <w:numId w:val="5"/>
        </w:numPr>
        <w:spacing w:after="160"/>
        <w:contextualSpacing/>
        <w:jc w:val="both"/>
        <w:rPr>
          <w:lang w:val="lv-LV"/>
        </w:rPr>
      </w:pPr>
      <w:r w:rsidRPr="00D71036">
        <w:rPr>
          <w:lang w:val="lv-LV"/>
        </w:rPr>
        <w:t xml:space="preserve">Gadījumā, ja Valsts sociālās apdrošināšanas aģentūras izmaksātā pabalsta apmērs ir mazāks par 750 </w:t>
      </w:r>
      <w:r w:rsidRPr="00D71036">
        <w:rPr>
          <w:i/>
          <w:iCs/>
          <w:lang w:val="lv-LV"/>
        </w:rPr>
        <w:t>euro</w:t>
      </w:r>
      <w:r w:rsidRPr="00D71036">
        <w:rPr>
          <w:lang w:val="lv-LV"/>
        </w:rPr>
        <w:t xml:space="preserve">, pabalsta apmēru nosaka kā starpību starp noteikumu </w:t>
      </w:r>
      <w:r>
        <w:rPr>
          <w:lang w:val="lv-LV"/>
        </w:rPr>
        <w:t>10.</w:t>
      </w:r>
      <w:r w:rsidRPr="00D71036">
        <w:rPr>
          <w:lang w:val="lv-LV"/>
        </w:rPr>
        <w:t xml:space="preserve">punktā </w:t>
      </w:r>
      <w:r>
        <w:rPr>
          <w:lang w:val="lv-LV"/>
        </w:rPr>
        <w:t>noteikto</w:t>
      </w:r>
      <w:r w:rsidRPr="00D71036">
        <w:rPr>
          <w:lang w:val="lv-LV"/>
        </w:rPr>
        <w:t xml:space="preserve"> pabalsta apmēru un Valsts sociālās apdrošināšanas aģentūras izmaksātā pabalsta apmēru.</w:t>
      </w:r>
    </w:p>
    <w:p w14:paraId="791152C3" w14:textId="117E2631" w:rsidR="0095463E" w:rsidRDefault="00F51AB5" w:rsidP="0095463E">
      <w:pPr>
        <w:numPr>
          <w:ilvl w:val="0"/>
          <w:numId w:val="5"/>
        </w:numPr>
        <w:spacing w:after="160"/>
        <w:contextualSpacing/>
        <w:jc w:val="both"/>
        <w:rPr>
          <w:lang w:val="lv-LV"/>
        </w:rPr>
      </w:pPr>
      <w:r>
        <w:rPr>
          <w:lang w:val="lv-LV"/>
        </w:rPr>
        <w:t>P</w:t>
      </w:r>
      <w:r w:rsidR="0095463E" w:rsidRPr="00DB5C48">
        <w:rPr>
          <w:lang w:val="lv-LV"/>
        </w:rPr>
        <w:t>abalstu var pieprasīt viena mēneša laikā no miršanas apliecības izsniegšanas dienas</w:t>
      </w:r>
      <w:r w:rsidR="0095463E">
        <w:rPr>
          <w:lang w:val="lv-LV"/>
        </w:rPr>
        <w:t>.</w:t>
      </w:r>
    </w:p>
    <w:p w14:paraId="28A0FDB9" w14:textId="31BDA252" w:rsidR="0095463E" w:rsidRDefault="00F51AB5" w:rsidP="0095463E">
      <w:pPr>
        <w:numPr>
          <w:ilvl w:val="0"/>
          <w:numId w:val="5"/>
        </w:numPr>
        <w:spacing w:after="160"/>
        <w:contextualSpacing/>
        <w:jc w:val="both"/>
        <w:rPr>
          <w:lang w:val="lv-LV"/>
        </w:rPr>
      </w:pPr>
      <w:r>
        <w:rPr>
          <w:lang w:val="lv-LV"/>
        </w:rPr>
        <w:t>J</w:t>
      </w:r>
      <w:r w:rsidR="0095463E" w:rsidRPr="00DB5C48">
        <w:rPr>
          <w:lang w:val="lv-LV"/>
        </w:rPr>
        <w:t xml:space="preserve">a mirusi persona, kuras pēdējā deklarētā dzīvesvieta ir bijusi pašvaldības administratīvā teritorija, bet nav personas, kura uzņemtos apbedīšanu, </w:t>
      </w:r>
      <w:r w:rsidR="0095463E">
        <w:rPr>
          <w:lang w:val="lv-LV"/>
        </w:rPr>
        <w:t>tā</w:t>
      </w:r>
      <w:r w:rsidR="0095463E" w:rsidRPr="00DB5C48">
        <w:rPr>
          <w:lang w:val="lv-LV"/>
        </w:rPr>
        <w:t xml:space="preserve"> tiek organizēta par pašvaldības </w:t>
      </w:r>
      <w:r w:rsidR="00D3172C">
        <w:rPr>
          <w:lang w:val="lv-LV"/>
        </w:rPr>
        <w:t xml:space="preserve">budžeta </w:t>
      </w:r>
      <w:r w:rsidR="0095463E" w:rsidRPr="00DB5C48">
        <w:rPr>
          <w:lang w:val="lv-LV"/>
        </w:rPr>
        <w:t>līdzekļiem saskaņā ar līgumu par apbedīšanas pakalpojuma sniegšanu</w:t>
      </w:r>
      <w:r w:rsidR="0095463E">
        <w:rPr>
          <w:lang w:val="lv-LV"/>
        </w:rPr>
        <w:t>.</w:t>
      </w:r>
    </w:p>
    <w:p w14:paraId="433277DA" w14:textId="77777777" w:rsidR="0095463E" w:rsidRPr="00DB5C48" w:rsidRDefault="0095463E" w:rsidP="0095463E">
      <w:pPr>
        <w:numPr>
          <w:ilvl w:val="0"/>
          <w:numId w:val="5"/>
        </w:numPr>
        <w:spacing w:after="160"/>
        <w:contextualSpacing/>
        <w:jc w:val="both"/>
        <w:rPr>
          <w:lang w:val="lv-LV"/>
        </w:rPr>
      </w:pPr>
      <w:r w:rsidRPr="00DB5C48">
        <w:rPr>
          <w:lang w:val="lv-LV"/>
        </w:rPr>
        <w:t>Sociālajam dienestam ir tiesības, izmantojot pašvaldības un valsts datu reģistros pieejamo informāciju, bez attiecīgo personu rakstiskas piekrišanas saņemšanas, iegūt ziņas par mirušās personas apgādniekiem Sociālo pakalpojumu un sociālās palīdzības likuma izpratnē un ģimenes locekļiem (vecāki, vecvecāki, māsas, brāļi), lai, nepieciešamības gadījumā, risinātu jautājumu par mirušās personas apbedīšanu.</w:t>
      </w:r>
    </w:p>
    <w:p w14:paraId="022CB147" w14:textId="77777777" w:rsidR="0095463E" w:rsidRDefault="0095463E" w:rsidP="0095463E">
      <w:pPr>
        <w:spacing w:after="160" w:line="259" w:lineRule="auto"/>
        <w:contextualSpacing/>
        <w:rPr>
          <w:b/>
          <w:lang w:val="lv-LV"/>
        </w:rPr>
      </w:pPr>
    </w:p>
    <w:p w14:paraId="0799A46C" w14:textId="7C85EDAF" w:rsidR="0095463E" w:rsidRDefault="0095463E" w:rsidP="0095463E">
      <w:pPr>
        <w:numPr>
          <w:ilvl w:val="0"/>
          <w:numId w:val="11"/>
        </w:numPr>
        <w:spacing w:after="160" w:line="259" w:lineRule="auto"/>
        <w:ind w:left="0" w:firstLine="0"/>
        <w:contextualSpacing/>
        <w:jc w:val="center"/>
        <w:rPr>
          <w:b/>
          <w:lang w:val="lv-LV"/>
        </w:rPr>
      </w:pPr>
      <w:r>
        <w:rPr>
          <w:b/>
          <w:lang w:val="lv-LV"/>
        </w:rPr>
        <w:t xml:space="preserve">Pabalsts personai, kura atbrīvota no brīvības atņemšanas iestādes  </w:t>
      </w:r>
    </w:p>
    <w:p w14:paraId="2C457C7C" w14:textId="77777777" w:rsidR="0095463E" w:rsidRDefault="0095463E" w:rsidP="0095463E">
      <w:pPr>
        <w:spacing w:after="160" w:line="259" w:lineRule="auto"/>
        <w:contextualSpacing/>
        <w:jc w:val="center"/>
        <w:rPr>
          <w:b/>
          <w:lang w:val="lv-LV"/>
        </w:rPr>
      </w:pPr>
    </w:p>
    <w:p w14:paraId="00C562D4" w14:textId="77777777" w:rsidR="0095463E" w:rsidRDefault="0095463E" w:rsidP="0095463E">
      <w:pPr>
        <w:numPr>
          <w:ilvl w:val="0"/>
          <w:numId w:val="5"/>
        </w:numPr>
        <w:spacing w:after="160"/>
        <w:contextualSpacing/>
        <w:jc w:val="both"/>
        <w:rPr>
          <w:lang w:val="lv-LV"/>
        </w:rPr>
      </w:pPr>
      <w:r>
        <w:rPr>
          <w:lang w:val="lv-LV"/>
        </w:rPr>
        <w:t>P</w:t>
      </w:r>
      <w:r w:rsidRPr="00D71036">
        <w:rPr>
          <w:lang w:val="lv-LV"/>
        </w:rPr>
        <w:t xml:space="preserve">abalsts </w:t>
      </w:r>
      <w:r w:rsidRPr="00DB5C48">
        <w:rPr>
          <w:lang w:val="lv-LV"/>
        </w:rPr>
        <w:t>tiek piešķirts pilngadīgai personai, kura izcietusi</w:t>
      </w:r>
      <w:r>
        <w:rPr>
          <w:lang w:val="lv-LV"/>
        </w:rPr>
        <w:t xml:space="preserve"> sodu</w:t>
      </w:r>
      <w:r w:rsidRPr="00DB5C48">
        <w:rPr>
          <w:lang w:val="lv-LV"/>
        </w:rPr>
        <w:t xml:space="preserve"> brīvības atņemšan</w:t>
      </w:r>
      <w:r>
        <w:rPr>
          <w:lang w:val="lv-LV"/>
        </w:rPr>
        <w:t>as</w:t>
      </w:r>
      <w:r w:rsidRPr="00DB5C48">
        <w:rPr>
          <w:lang w:val="lv-LV"/>
        </w:rPr>
        <w:t xml:space="preserve"> iestādē ilgāk par sešiem mēnešiem un kuras deklarētā dzīvesvieta pirms brīvības atņemšanas bijusi pašvaldības administratīvajā teritorijā</w:t>
      </w:r>
      <w:r>
        <w:rPr>
          <w:lang w:val="lv-LV"/>
        </w:rPr>
        <w:t>.</w:t>
      </w:r>
    </w:p>
    <w:p w14:paraId="2F6D15AD" w14:textId="77777777" w:rsidR="0095463E" w:rsidRPr="00DB5C48" w:rsidRDefault="0095463E" w:rsidP="0095463E">
      <w:pPr>
        <w:numPr>
          <w:ilvl w:val="0"/>
          <w:numId w:val="5"/>
        </w:numPr>
        <w:spacing w:after="160"/>
        <w:contextualSpacing/>
        <w:jc w:val="both"/>
        <w:rPr>
          <w:lang w:val="lv-LV"/>
        </w:rPr>
      </w:pPr>
      <w:r>
        <w:rPr>
          <w:lang w:val="lv-LV"/>
        </w:rPr>
        <w:t>P</w:t>
      </w:r>
      <w:r w:rsidRPr="00DB5C48">
        <w:rPr>
          <w:lang w:val="lv-LV"/>
        </w:rPr>
        <w:t>abalsta apmērs ir valstī noteiktā garantētā minimālā ienākuma pabalsta apmērā.</w:t>
      </w:r>
    </w:p>
    <w:p w14:paraId="06E567F4" w14:textId="766276D7" w:rsidR="0095463E" w:rsidRPr="00DB5C48" w:rsidRDefault="00410830" w:rsidP="0095463E">
      <w:pPr>
        <w:numPr>
          <w:ilvl w:val="0"/>
          <w:numId w:val="5"/>
        </w:numPr>
        <w:spacing w:after="160"/>
        <w:contextualSpacing/>
        <w:jc w:val="both"/>
        <w:rPr>
          <w:lang w:val="lv-LV"/>
        </w:rPr>
      </w:pPr>
      <w:r>
        <w:rPr>
          <w:lang w:val="lv-LV"/>
        </w:rPr>
        <w:t>Pabalsta pieprasītājam</w:t>
      </w:r>
      <w:r w:rsidR="0095463E" w:rsidRPr="00DB5C48">
        <w:rPr>
          <w:lang w:val="lv-LV"/>
        </w:rPr>
        <w:t xml:space="preserve"> Sociālajā dienestā jāiesniedz izziņas kopija, uzrādot izziņas oriģinālu, par atbrīvošanu no brīvības atņemšanas iestādes pēc soda izciešanas</w:t>
      </w:r>
      <w:r w:rsidR="0095463E">
        <w:rPr>
          <w:lang w:val="lv-LV"/>
        </w:rPr>
        <w:t>.</w:t>
      </w:r>
    </w:p>
    <w:p w14:paraId="29D1B7A9" w14:textId="57BE5BD3" w:rsidR="0095463E" w:rsidRPr="00DB5C48" w:rsidRDefault="00410830" w:rsidP="0095463E">
      <w:pPr>
        <w:numPr>
          <w:ilvl w:val="0"/>
          <w:numId w:val="5"/>
        </w:numPr>
        <w:spacing w:after="160"/>
        <w:contextualSpacing/>
        <w:jc w:val="both"/>
        <w:rPr>
          <w:lang w:val="lv-LV"/>
        </w:rPr>
      </w:pPr>
      <w:r>
        <w:rPr>
          <w:lang w:val="lv-LV"/>
        </w:rPr>
        <w:t>P</w:t>
      </w:r>
      <w:r w:rsidR="0095463E" w:rsidRPr="00DB5C48">
        <w:rPr>
          <w:lang w:val="lv-LV"/>
        </w:rPr>
        <w:t xml:space="preserve">abalstu var pieprasīt mēneša laikā pēc atbrīvošanas no </w:t>
      </w:r>
      <w:r w:rsidR="0095463E">
        <w:rPr>
          <w:lang w:val="lv-LV"/>
        </w:rPr>
        <w:t>brīvības atņemšanas iestādes</w:t>
      </w:r>
      <w:r w:rsidR="0095463E" w:rsidRPr="00DB5C48">
        <w:rPr>
          <w:lang w:val="lv-LV"/>
        </w:rPr>
        <w:t>.</w:t>
      </w:r>
    </w:p>
    <w:p w14:paraId="6D7F94D3" w14:textId="77777777" w:rsidR="0095463E" w:rsidRDefault="0095463E" w:rsidP="0095463E">
      <w:pPr>
        <w:spacing w:after="160" w:line="259" w:lineRule="auto"/>
        <w:contextualSpacing/>
        <w:jc w:val="center"/>
        <w:rPr>
          <w:b/>
          <w:lang w:val="lv-LV"/>
        </w:rPr>
      </w:pPr>
    </w:p>
    <w:p w14:paraId="527D58F7" w14:textId="77777777" w:rsidR="0095463E" w:rsidRPr="00242CFB" w:rsidRDefault="0095463E" w:rsidP="0095463E">
      <w:pPr>
        <w:numPr>
          <w:ilvl w:val="0"/>
          <w:numId w:val="11"/>
        </w:numPr>
        <w:spacing w:after="160" w:line="259" w:lineRule="auto"/>
        <w:ind w:left="0" w:firstLine="0"/>
        <w:contextualSpacing/>
        <w:jc w:val="center"/>
        <w:rPr>
          <w:b/>
          <w:lang w:val="lv-LV"/>
        </w:rPr>
      </w:pPr>
      <w:r w:rsidRPr="00242CFB">
        <w:rPr>
          <w:b/>
          <w:lang w:val="lv-LV"/>
        </w:rPr>
        <w:t>Pabalsts transporta izdevumu kompensēšanai</w:t>
      </w:r>
    </w:p>
    <w:p w14:paraId="2DCACE61" w14:textId="77777777" w:rsidR="0095463E" w:rsidRPr="00242CFB" w:rsidRDefault="0095463E" w:rsidP="0095463E">
      <w:pPr>
        <w:spacing w:after="160" w:line="259" w:lineRule="auto"/>
        <w:contextualSpacing/>
        <w:rPr>
          <w:b/>
          <w:lang w:val="lv-LV"/>
        </w:rPr>
      </w:pPr>
    </w:p>
    <w:p w14:paraId="50B853E4" w14:textId="5BF57BE2" w:rsidR="00242CFB" w:rsidRDefault="00242CFB" w:rsidP="0095463E">
      <w:pPr>
        <w:numPr>
          <w:ilvl w:val="0"/>
          <w:numId w:val="5"/>
        </w:numPr>
        <w:spacing w:after="160"/>
        <w:contextualSpacing/>
        <w:jc w:val="both"/>
        <w:rPr>
          <w:lang w:val="lv-LV"/>
        </w:rPr>
      </w:pPr>
      <w:r>
        <w:rPr>
          <w:lang w:val="lv-LV"/>
        </w:rPr>
        <w:t>Pabalsts tiek piešķirts:</w:t>
      </w:r>
    </w:p>
    <w:p w14:paraId="20138F63" w14:textId="4F55F3AF" w:rsidR="00242CFB" w:rsidRDefault="00242CFB" w:rsidP="00F51AB5">
      <w:pPr>
        <w:numPr>
          <w:ilvl w:val="1"/>
          <w:numId w:val="5"/>
        </w:numPr>
        <w:tabs>
          <w:tab w:val="left" w:pos="993"/>
        </w:tabs>
        <w:spacing w:after="160"/>
        <w:contextualSpacing/>
        <w:jc w:val="both"/>
        <w:rPr>
          <w:lang w:val="lv-LV"/>
        </w:rPr>
      </w:pPr>
      <w:r>
        <w:rPr>
          <w:lang w:val="lv-LV"/>
        </w:rPr>
        <w:lastRenderedPageBreak/>
        <w:t>p</w:t>
      </w:r>
      <w:r w:rsidRPr="00242CFB">
        <w:rPr>
          <w:lang w:val="lv-LV"/>
        </w:rPr>
        <w:t>ersonām ar I. un II. grupas invaliditāti, hemodialīzes un onkoloģi</w:t>
      </w:r>
      <w:r>
        <w:rPr>
          <w:lang w:val="lv-LV"/>
        </w:rPr>
        <w:t>j</w:t>
      </w:r>
      <w:r w:rsidRPr="00242CFB">
        <w:rPr>
          <w:lang w:val="lv-LV"/>
        </w:rPr>
        <w:t>as pacientiem ārstniecības iestādes apmeklējumam (vai no tā), ja persona nesaņem valsts finansēta transporta izdevumu kompensāciju asistenta pakalpojuma ietvarā</w:t>
      </w:r>
      <w:r w:rsidR="00F51AB5">
        <w:rPr>
          <w:lang w:val="lv-LV"/>
        </w:rPr>
        <w:t>;</w:t>
      </w:r>
    </w:p>
    <w:p w14:paraId="52B572A7" w14:textId="1DF7AAEA" w:rsidR="00F51AB5" w:rsidRDefault="00F51AB5" w:rsidP="00242CFB">
      <w:pPr>
        <w:numPr>
          <w:ilvl w:val="1"/>
          <w:numId w:val="5"/>
        </w:numPr>
        <w:tabs>
          <w:tab w:val="left" w:pos="993"/>
        </w:tabs>
        <w:spacing w:after="160"/>
        <w:contextualSpacing/>
        <w:jc w:val="both"/>
        <w:rPr>
          <w:lang w:val="lv-LV"/>
        </w:rPr>
      </w:pPr>
      <w:r>
        <w:rPr>
          <w:lang w:val="lv-LV"/>
        </w:rPr>
        <w:t>personām ar kustību traucējumiem, kurām nepieciešams izmantot specializētā transporta pakalpojumus nokļūšanai uz ārstniecības/rehabilitācijas iestādēm (vai no tām).</w:t>
      </w:r>
    </w:p>
    <w:p w14:paraId="4BCC8F16" w14:textId="3D1A2057" w:rsidR="00F51AB5" w:rsidRDefault="00F51AB5" w:rsidP="00F51AB5">
      <w:pPr>
        <w:numPr>
          <w:ilvl w:val="0"/>
          <w:numId w:val="5"/>
        </w:numPr>
        <w:tabs>
          <w:tab w:val="left" w:pos="993"/>
        </w:tabs>
        <w:spacing w:after="160"/>
        <w:contextualSpacing/>
        <w:jc w:val="both"/>
        <w:rPr>
          <w:lang w:val="lv-LV"/>
        </w:rPr>
      </w:pPr>
      <w:r>
        <w:rPr>
          <w:lang w:val="lv-LV"/>
        </w:rPr>
        <w:t>Pabalsta pieprasītāj</w:t>
      </w:r>
      <w:r w:rsidR="007217FD">
        <w:rPr>
          <w:lang w:val="lv-LV"/>
        </w:rPr>
        <w:t>s</w:t>
      </w:r>
      <w:r>
        <w:rPr>
          <w:lang w:val="lv-LV"/>
        </w:rPr>
        <w:t xml:space="preserve"> Sociālajā dienestā iesniedz </w:t>
      </w:r>
      <w:r w:rsidR="00793D81">
        <w:rPr>
          <w:lang w:val="lv-LV"/>
        </w:rPr>
        <w:t>izdevumus apliecinošus dokumentus</w:t>
      </w:r>
      <w:r w:rsidR="00793D81">
        <w:rPr>
          <w:lang w:val="lv-LV"/>
        </w:rPr>
        <w:t xml:space="preserve">, </w:t>
      </w:r>
      <w:r>
        <w:rPr>
          <w:lang w:val="lv-LV"/>
        </w:rPr>
        <w:t>ārsta nosūtījuma kopij</w:t>
      </w:r>
      <w:r w:rsidR="007217FD">
        <w:rPr>
          <w:lang w:val="lv-LV"/>
        </w:rPr>
        <w:t>u</w:t>
      </w:r>
      <w:r w:rsidR="00793D81">
        <w:rPr>
          <w:lang w:val="lv-LV"/>
        </w:rPr>
        <w:t xml:space="preserve"> vai citus dokumentus pakalpojuma saņemšanai</w:t>
      </w:r>
      <w:r>
        <w:rPr>
          <w:lang w:val="lv-LV"/>
        </w:rPr>
        <w:t xml:space="preserve">. </w:t>
      </w:r>
    </w:p>
    <w:p w14:paraId="54B563FC" w14:textId="77777777" w:rsidR="0095463E" w:rsidRDefault="0095463E" w:rsidP="0095463E">
      <w:pPr>
        <w:numPr>
          <w:ilvl w:val="0"/>
          <w:numId w:val="5"/>
        </w:numPr>
        <w:spacing w:after="160"/>
        <w:contextualSpacing/>
        <w:jc w:val="both"/>
        <w:rPr>
          <w:lang w:val="lv-LV"/>
        </w:rPr>
      </w:pPr>
      <w:r>
        <w:rPr>
          <w:lang w:val="lv-LV"/>
        </w:rPr>
        <w:t xml:space="preserve">Pabalsta apmērs ir līdz 150 </w:t>
      </w:r>
      <w:r>
        <w:rPr>
          <w:i/>
          <w:iCs/>
          <w:lang w:val="lv-LV"/>
        </w:rPr>
        <w:t xml:space="preserve">euro </w:t>
      </w:r>
      <w:r>
        <w:rPr>
          <w:lang w:val="lv-LV"/>
        </w:rPr>
        <w:t>kalendārajā gadā.</w:t>
      </w:r>
    </w:p>
    <w:p w14:paraId="4DC9A578" w14:textId="77777777" w:rsidR="0095463E" w:rsidRPr="00476326" w:rsidRDefault="0095463E" w:rsidP="0095463E">
      <w:pPr>
        <w:numPr>
          <w:ilvl w:val="0"/>
          <w:numId w:val="5"/>
        </w:numPr>
        <w:spacing w:after="160"/>
        <w:contextualSpacing/>
        <w:jc w:val="both"/>
        <w:rPr>
          <w:lang w:val="lv-LV"/>
        </w:rPr>
      </w:pPr>
      <w:r>
        <w:rPr>
          <w:lang w:val="lv-LV"/>
        </w:rPr>
        <w:t>Pabalstu piešķir, ja iesniegums saņemts ne vēlāk kā viena mēneša laikā no transporta pakalpojuma saņemšanas dienas.</w:t>
      </w:r>
    </w:p>
    <w:p w14:paraId="4BDDCE26" w14:textId="77777777" w:rsidR="0095463E" w:rsidRDefault="0095463E" w:rsidP="0095463E">
      <w:pPr>
        <w:spacing w:after="160" w:line="259" w:lineRule="auto"/>
        <w:contextualSpacing/>
        <w:rPr>
          <w:b/>
          <w:lang w:val="lv-LV"/>
        </w:rPr>
      </w:pPr>
    </w:p>
    <w:p w14:paraId="173A74AE" w14:textId="77777777" w:rsidR="0095463E" w:rsidRDefault="0095463E" w:rsidP="0095463E">
      <w:pPr>
        <w:numPr>
          <w:ilvl w:val="0"/>
          <w:numId w:val="11"/>
        </w:numPr>
        <w:spacing w:after="160" w:line="259" w:lineRule="auto"/>
        <w:ind w:left="0" w:firstLine="0"/>
        <w:contextualSpacing/>
        <w:jc w:val="center"/>
        <w:rPr>
          <w:b/>
          <w:lang w:val="lv-LV"/>
        </w:rPr>
      </w:pPr>
      <w:r>
        <w:rPr>
          <w:b/>
          <w:lang w:val="lv-LV"/>
        </w:rPr>
        <w:t>Pabalsts sociālās rehabilitācijas mērķu sasniegšanai</w:t>
      </w:r>
    </w:p>
    <w:p w14:paraId="389AE7C4" w14:textId="77777777" w:rsidR="0095463E" w:rsidRDefault="0095463E" w:rsidP="0095463E">
      <w:pPr>
        <w:spacing w:after="160" w:line="259" w:lineRule="auto"/>
        <w:contextualSpacing/>
        <w:jc w:val="center"/>
        <w:rPr>
          <w:b/>
          <w:lang w:val="lv-LV"/>
        </w:rPr>
      </w:pPr>
    </w:p>
    <w:p w14:paraId="29BA18A8" w14:textId="63814282" w:rsidR="0095463E" w:rsidRDefault="0095463E" w:rsidP="0095463E">
      <w:pPr>
        <w:numPr>
          <w:ilvl w:val="0"/>
          <w:numId w:val="5"/>
        </w:numPr>
        <w:spacing w:after="160"/>
        <w:contextualSpacing/>
        <w:jc w:val="both"/>
        <w:rPr>
          <w:lang w:val="lv-LV"/>
        </w:rPr>
      </w:pPr>
      <w:r>
        <w:rPr>
          <w:lang w:val="lv-LV"/>
        </w:rPr>
        <w:t>P</w:t>
      </w:r>
      <w:r w:rsidRPr="00D71036">
        <w:rPr>
          <w:lang w:val="lv-LV"/>
        </w:rPr>
        <w:t>abalsts</w:t>
      </w:r>
      <w:r w:rsidRPr="00476326">
        <w:rPr>
          <w:lang w:val="lv-LV"/>
        </w:rPr>
        <w:t xml:space="preserve"> </w:t>
      </w:r>
      <w:r w:rsidRPr="00F90F61">
        <w:rPr>
          <w:lang w:val="lv-LV"/>
        </w:rPr>
        <w:t xml:space="preserve">tiek piešķirts, lai </w:t>
      </w:r>
      <w:r w:rsidRPr="00410830">
        <w:rPr>
          <w:lang w:val="lv-LV"/>
        </w:rPr>
        <w:t>novērstu vai mazinātu dažādu faktoru izraisītās negatīvās sekas, palīdzētu mājsaimniecībai vai personai</w:t>
      </w:r>
      <w:r w:rsidRPr="00F90F61">
        <w:rPr>
          <w:lang w:val="lv-LV"/>
        </w:rPr>
        <w:t xml:space="preserve"> mājsaimniecībā uzlabot sociālo situāciju, mazinātu </w:t>
      </w:r>
      <w:r w:rsidR="00410830">
        <w:rPr>
          <w:lang w:val="lv-LV"/>
        </w:rPr>
        <w:t>personas</w:t>
      </w:r>
      <w:r w:rsidRPr="00F90F61">
        <w:rPr>
          <w:lang w:val="lv-LV"/>
        </w:rPr>
        <w:t xml:space="preserve"> invaliditātes, darbnespējas, brīvības atņemšanas soda izciešanas, atkarības vai vardarbības un citu faktoru izraisītās negatīvās sociālās sekas </w:t>
      </w:r>
      <w:r w:rsidR="00410830">
        <w:rPr>
          <w:lang w:val="lv-LV"/>
        </w:rPr>
        <w:t>personas</w:t>
      </w:r>
      <w:r w:rsidRPr="00F90F61">
        <w:rPr>
          <w:lang w:val="lv-LV"/>
        </w:rPr>
        <w:t xml:space="preserve"> dzīvē un nodrošinātu sociālā statusa atgūšanu un iekļaušanos sabiedrībā</w:t>
      </w:r>
      <w:r>
        <w:rPr>
          <w:lang w:val="lv-LV"/>
        </w:rPr>
        <w:t>.</w:t>
      </w:r>
    </w:p>
    <w:p w14:paraId="63509F53" w14:textId="43B2595A" w:rsidR="0095463E" w:rsidRDefault="0095463E" w:rsidP="0095463E">
      <w:pPr>
        <w:numPr>
          <w:ilvl w:val="0"/>
          <w:numId w:val="5"/>
        </w:numPr>
        <w:spacing w:after="160"/>
        <w:contextualSpacing/>
        <w:jc w:val="both"/>
        <w:rPr>
          <w:lang w:val="lv-LV"/>
        </w:rPr>
      </w:pPr>
      <w:r w:rsidRPr="00F90F61">
        <w:rPr>
          <w:lang w:val="lv-LV"/>
        </w:rPr>
        <w:t xml:space="preserve">Pabalsta apmērs vienai personai mājsaimniecībā ir līdz 300 </w:t>
      </w:r>
      <w:r w:rsidRPr="00F90F61">
        <w:rPr>
          <w:i/>
          <w:iCs/>
          <w:lang w:val="lv-LV"/>
        </w:rPr>
        <w:t>euro</w:t>
      </w:r>
      <w:r w:rsidRPr="00F90F61">
        <w:rPr>
          <w:lang w:val="lv-LV"/>
        </w:rPr>
        <w:t xml:space="preserve"> kalendārajā</w:t>
      </w:r>
      <w:r w:rsidR="00B8577E">
        <w:rPr>
          <w:lang w:val="lv-LV"/>
        </w:rPr>
        <w:t xml:space="preserve"> gadā.</w:t>
      </w:r>
    </w:p>
    <w:p w14:paraId="524EEFC5" w14:textId="07180742" w:rsidR="00410830" w:rsidRPr="00F90F61" w:rsidRDefault="00410830" w:rsidP="0095463E">
      <w:pPr>
        <w:numPr>
          <w:ilvl w:val="0"/>
          <w:numId w:val="5"/>
        </w:numPr>
        <w:spacing w:after="160"/>
        <w:contextualSpacing/>
        <w:jc w:val="both"/>
        <w:rPr>
          <w:lang w:val="lv-LV"/>
        </w:rPr>
      </w:pPr>
      <w:r>
        <w:rPr>
          <w:lang w:val="lv-LV"/>
        </w:rPr>
        <w:t xml:space="preserve">Lēmumu par pabalsta piešķiršanu pieņem, balstoties uz atzinumu, kurš izstrādāts, pamatojoties uz sociālās rehabilitācijas plānā izvirzītajiem mērķiem vai sociālā gadījuma vadīšanas ietvarā izvirzītajiem uzdevumiem. </w:t>
      </w:r>
    </w:p>
    <w:p w14:paraId="26FD1922" w14:textId="77777777" w:rsidR="0095463E" w:rsidRDefault="0095463E" w:rsidP="0095463E">
      <w:pPr>
        <w:spacing w:after="160" w:line="259" w:lineRule="auto"/>
        <w:contextualSpacing/>
        <w:jc w:val="center"/>
        <w:rPr>
          <w:b/>
          <w:lang w:val="lv-LV"/>
        </w:rPr>
      </w:pPr>
    </w:p>
    <w:p w14:paraId="56B9E8FE" w14:textId="77777777" w:rsidR="0095463E" w:rsidRDefault="0095463E" w:rsidP="0095463E">
      <w:pPr>
        <w:numPr>
          <w:ilvl w:val="0"/>
          <w:numId w:val="11"/>
        </w:numPr>
        <w:spacing w:after="160" w:line="259" w:lineRule="auto"/>
        <w:ind w:left="0" w:firstLine="0"/>
        <w:contextualSpacing/>
        <w:jc w:val="center"/>
        <w:rPr>
          <w:b/>
          <w:lang w:val="lv-LV"/>
        </w:rPr>
      </w:pPr>
      <w:r>
        <w:rPr>
          <w:b/>
          <w:lang w:val="lv-LV"/>
        </w:rPr>
        <w:t xml:space="preserve">Pabalsts daudzbērnu ģimenei mācību gada uzsākšanai </w:t>
      </w:r>
    </w:p>
    <w:p w14:paraId="352C4898" w14:textId="77777777" w:rsidR="0095463E" w:rsidRDefault="0095463E" w:rsidP="0095463E">
      <w:pPr>
        <w:spacing w:after="160" w:line="259" w:lineRule="auto"/>
        <w:contextualSpacing/>
        <w:rPr>
          <w:b/>
          <w:lang w:val="lv-LV"/>
        </w:rPr>
      </w:pPr>
    </w:p>
    <w:p w14:paraId="7EE9AD68" w14:textId="77777777" w:rsidR="0095463E" w:rsidRDefault="0095463E" w:rsidP="0095463E">
      <w:pPr>
        <w:numPr>
          <w:ilvl w:val="0"/>
          <w:numId w:val="5"/>
        </w:numPr>
        <w:spacing w:after="160"/>
        <w:contextualSpacing/>
        <w:jc w:val="both"/>
        <w:rPr>
          <w:lang w:val="lv-LV"/>
        </w:rPr>
      </w:pPr>
      <w:r>
        <w:rPr>
          <w:lang w:val="lv-LV"/>
        </w:rPr>
        <w:t>P</w:t>
      </w:r>
      <w:r w:rsidRPr="00D71036">
        <w:rPr>
          <w:lang w:val="lv-LV"/>
        </w:rPr>
        <w:t>abalsts</w:t>
      </w:r>
      <w:r w:rsidRPr="00476326">
        <w:rPr>
          <w:lang w:val="lv-LV"/>
        </w:rPr>
        <w:t xml:space="preserve"> </w:t>
      </w:r>
      <w:r w:rsidRPr="00F90F61">
        <w:rPr>
          <w:lang w:val="lv-LV"/>
        </w:rPr>
        <w:t>tiek piešķirts</w:t>
      </w:r>
      <w:r>
        <w:rPr>
          <w:lang w:val="lv-LV"/>
        </w:rPr>
        <w:t xml:space="preserve"> </w:t>
      </w:r>
      <w:r w:rsidRPr="00F90F61">
        <w:rPr>
          <w:lang w:val="lv-LV"/>
        </w:rPr>
        <w:t>daudzbērnu ģimenei par bērnu, kurš iegūst pamata izglītību vispārējās izglītības iestādē</w:t>
      </w:r>
      <w:r>
        <w:rPr>
          <w:lang w:val="lv-LV"/>
        </w:rPr>
        <w:t>.</w:t>
      </w:r>
    </w:p>
    <w:p w14:paraId="65AE65D7" w14:textId="77777777" w:rsidR="0095463E" w:rsidRPr="00F90F61" w:rsidRDefault="0095463E" w:rsidP="0095463E">
      <w:pPr>
        <w:numPr>
          <w:ilvl w:val="0"/>
          <w:numId w:val="5"/>
        </w:numPr>
        <w:spacing w:after="160"/>
        <w:contextualSpacing/>
        <w:jc w:val="both"/>
        <w:rPr>
          <w:lang w:val="lv-LV"/>
        </w:rPr>
      </w:pPr>
      <w:r>
        <w:rPr>
          <w:lang w:val="lv-LV"/>
        </w:rPr>
        <w:t>P</w:t>
      </w:r>
      <w:r w:rsidRPr="00F90F61">
        <w:rPr>
          <w:lang w:val="lv-LV"/>
        </w:rPr>
        <w:t>ar daudzbērnu ģimeni šo noteikumu izpratnē uzskatāma ģimene, kuras aprūpē ir vismaz trīs bērni, to skaitā audžuģimenē ievietoti un aizbildnībā esoši bērni. Par daudzbērnu ģimenes bērnu uzskatāma arī pilngadīga persona, kas nav sasniegusi 24 gadu vecumu, ja tā iegūst vispārējo, profesionālo vai augstāko izglītību</w:t>
      </w:r>
      <w:r>
        <w:rPr>
          <w:lang w:val="lv-LV"/>
        </w:rPr>
        <w:t>.</w:t>
      </w:r>
    </w:p>
    <w:p w14:paraId="6E85DB12" w14:textId="77777777" w:rsidR="0095463E" w:rsidRDefault="0095463E" w:rsidP="0095463E">
      <w:pPr>
        <w:numPr>
          <w:ilvl w:val="0"/>
          <w:numId w:val="5"/>
        </w:numPr>
        <w:spacing w:after="160"/>
        <w:contextualSpacing/>
        <w:jc w:val="both"/>
        <w:rPr>
          <w:lang w:val="lv-LV"/>
        </w:rPr>
      </w:pPr>
      <w:r>
        <w:rPr>
          <w:lang w:val="lv-LV"/>
        </w:rPr>
        <w:t xml:space="preserve">Pabalsta apmērs ir 55 </w:t>
      </w:r>
      <w:r>
        <w:rPr>
          <w:i/>
          <w:iCs/>
          <w:lang w:val="lv-LV"/>
        </w:rPr>
        <w:t xml:space="preserve">euro </w:t>
      </w:r>
      <w:r>
        <w:rPr>
          <w:lang w:val="lv-LV"/>
        </w:rPr>
        <w:t>mācību gadā par katru bērnu.</w:t>
      </w:r>
    </w:p>
    <w:p w14:paraId="203225F2" w14:textId="77777777" w:rsidR="0095463E" w:rsidRPr="00F90F61" w:rsidRDefault="0095463E" w:rsidP="0095463E">
      <w:pPr>
        <w:numPr>
          <w:ilvl w:val="0"/>
          <w:numId w:val="5"/>
        </w:numPr>
        <w:spacing w:after="160"/>
        <w:contextualSpacing/>
        <w:jc w:val="both"/>
        <w:rPr>
          <w:lang w:val="lv-LV"/>
        </w:rPr>
      </w:pPr>
      <w:r>
        <w:rPr>
          <w:lang w:val="lv-LV"/>
        </w:rPr>
        <w:t>Iesniegumu par pabalsta piešķiršanu persona iesniedz laika periodā no 1.jūnija līdz 31.oktobrim, uzrādot Latvijas goda ģimenes apliecību “3+ ģimenes karte”.</w:t>
      </w:r>
      <w:r w:rsidRPr="00F90F61">
        <w:rPr>
          <w:lang w:val="lv-LV"/>
        </w:rPr>
        <w:t xml:space="preserve"> </w:t>
      </w:r>
    </w:p>
    <w:p w14:paraId="3EE677AD" w14:textId="77777777" w:rsidR="0095463E" w:rsidRDefault="0095463E" w:rsidP="0095463E">
      <w:pPr>
        <w:spacing w:after="160" w:line="259" w:lineRule="auto"/>
        <w:contextualSpacing/>
        <w:rPr>
          <w:b/>
          <w:lang w:val="lv-LV"/>
        </w:rPr>
      </w:pPr>
    </w:p>
    <w:p w14:paraId="2A89FB9E" w14:textId="77777777" w:rsidR="0095463E" w:rsidRDefault="0095463E" w:rsidP="0095463E">
      <w:pPr>
        <w:numPr>
          <w:ilvl w:val="0"/>
          <w:numId w:val="11"/>
        </w:numPr>
        <w:spacing w:after="160" w:line="259" w:lineRule="auto"/>
        <w:ind w:left="0" w:firstLine="0"/>
        <w:contextualSpacing/>
        <w:jc w:val="center"/>
        <w:rPr>
          <w:b/>
          <w:lang w:val="lv-LV"/>
        </w:rPr>
      </w:pPr>
      <w:r>
        <w:rPr>
          <w:b/>
          <w:lang w:val="lv-LV"/>
        </w:rPr>
        <w:t>Pabalsts ēdināšanai mācību gada laikā pirmsskolas, vispārējās un profesionālās izglītības iestādēs</w:t>
      </w:r>
    </w:p>
    <w:p w14:paraId="0A86B917" w14:textId="77777777" w:rsidR="0095463E" w:rsidRDefault="0095463E" w:rsidP="0095463E">
      <w:pPr>
        <w:spacing w:after="160" w:line="259" w:lineRule="auto"/>
        <w:contextualSpacing/>
        <w:jc w:val="center"/>
        <w:rPr>
          <w:b/>
          <w:lang w:val="lv-LV"/>
        </w:rPr>
      </w:pPr>
    </w:p>
    <w:p w14:paraId="6D774EEA" w14:textId="77777777" w:rsidR="0095463E" w:rsidRDefault="0095463E" w:rsidP="0095463E">
      <w:pPr>
        <w:numPr>
          <w:ilvl w:val="0"/>
          <w:numId w:val="5"/>
        </w:numPr>
        <w:spacing w:after="160"/>
        <w:contextualSpacing/>
        <w:jc w:val="both"/>
        <w:rPr>
          <w:lang w:val="lv-LV"/>
        </w:rPr>
      </w:pPr>
      <w:r>
        <w:rPr>
          <w:lang w:val="lv-LV"/>
        </w:rPr>
        <w:t>P</w:t>
      </w:r>
      <w:r w:rsidRPr="00D71036">
        <w:rPr>
          <w:lang w:val="lv-LV"/>
        </w:rPr>
        <w:t>abalsts</w:t>
      </w:r>
      <w:r w:rsidRPr="00476326">
        <w:rPr>
          <w:lang w:val="lv-LV"/>
        </w:rPr>
        <w:t xml:space="preserve"> </w:t>
      </w:r>
      <w:r>
        <w:rPr>
          <w:lang w:val="lv-LV"/>
        </w:rPr>
        <w:t>pusdienām profesionālās izglītības iestādē tiek piešķirts:</w:t>
      </w:r>
    </w:p>
    <w:p w14:paraId="151B639E" w14:textId="77777777" w:rsidR="0095463E" w:rsidRDefault="0095463E" w:rsidP="0095463E">
      <w:pPr>
        <w:numPr>
          <w:ilvl w:val="1"/>
          <w:numId w:val="5"/>
        </w:numPr>
        <w:tabs>
          <w:tab w:val="left" w:pos="993"/>
        </w:tabs>
        <w:spacing w:after="160"/>
        <w:contextualSpacing/>
        <w:jc w:val="both"/>
        <w:rPr>
          <w:lang w:val="lv-LV"/>
        </w:rPr>
      </w:pPr>
      <w:r>
        <w:rPr>
          <w:lang w:val="lv-LV"/>
        </w:rPr>
        <w:t>bērnam ar invaliditāti;</w:t>
      </w:r>
    </w:p>
    <w:p w14:paraId="56C95A92" w14:textId="77777777" w:rsidR="0095463E" w:rsidRDefault="0095463E" w:rsidP="0095463E">
      <w:pPr>
        <w:numPr>
          <w:ilvl w:val="1"/>
          <w:numId w:val="5"/>
        </w:numPr>
        <w:tabs>
          <w:tab w:val="left" w:pos="993"/>
        </w:tabs>
        <w:spacing w:after="160"/>
        <w:contextualSpacing/>
        <w:jc w:val="both"/>
        <w:rPr>
          <w:lang w:val="lv-LV"/>
        </w:rPr>
      </w:pPr>
      <w:r>
        <w:rPr>
          <w:lang w:val="lv-LV"/>
        </w:rPr>
        <w:t>bērnam, kura vecāks ir persona ar invaliditāti un nestrādā algotu darbu;</w:t>
      </w:r>
    </w:p>
    <w:p w14:paraId="05A47965" w14:textId="19D76818" w:rsidR="0095463E" w:rsidRDefault="0095463E" w:rsidP="0095463E">
      <w:pPr>
        <w:numPr>
          <w:ilvl w:val="1"/>
          <w:numId w:val="5"/>
        </w:numPr>
        <w:tabs>
          <w:tab w:val="left" w:pos="993"/>
        </w:tabs>
        <w:spacing w:after="160"/>
        <w:contextualSpacing/>
        <w:jc w:val="both"/>
        <w:rPr>
          <w:lang w:val="lv-LV"/>
        </w:rPr>
      </w:pPr>
      <w:r>
        <w:rPr>
          <w:lang w:val="lv-LV"/>
        </w:rPr>
        <w:t>bērnam, kura ģimene atbilst daudzbērnu ģimenes statusam</w:t>
      </w:r>
      <w:r w:rsidR="007079EB">
        <w:rPr>
          <w:lang w:val="lv-LV"/>
        </w:rPr>
        <w:t xml:space="preserve"> (</w:t>
      </w:r>
      <w:r>
        <w:rPr>
          <w:lang w:val="lv-LV"/>
        </w:rPr>
        <w:t>uzrādot Latvijas goda ģimenes apliecību “3+ ģimenes kart</w:t>
      </w:r>
      <w:r w:rsidR="00D3172C">
        <w:rPr>
          <w:lang w:val="lv-LV"/>
        </w:rPr>
        <w:t>e</w:t>
      </w:r>
      <w:r>
        <w:rPr>
          <w:lang w:val="lv-LV"/>
        </w:rPr>
        <w:t>”</w:t>
      </w:r>
      <w:r w:rsidR="007079EB">
        <w:rPr>
          <w:lang w:val="lv-LV"/>
        </w:rPr>
        <w:t>)</w:t>
      </w:r>
      <w:r>
        <w:rPr>
          <w:lang w:val="lv-LV"/>
        </w:rPr>
        <w:t>.</w:t>
      </w:r>
    </w:p>
    <w:p w14:paraId="11D1CFD1" w14:textId="77777777" w:rsidR="0095463E" w:rsidRDefault="0095463E" w:rsidP="0095463E">
      <w:pPr>
        <w:numPr>
          <w:ilvl w:val="0"/>
          <w:numId w:val="5"/>
        </w:numPr>
        <w:tabs>
          <w:tab w:val="left" w:pos="993"/>
        </w:tabs>
        <w:spacing w:after="160"/>
        <w:contextualSpacing/>
        <w:jc w:val="both"/>
        <w:rPr>
          <w:lang w:val="lv-LV"/>
        </w:rPr>
      </w:pPr>
      <w:r>
        <w:rPr>
          <w:lang w:val="lv-LV"/>
        </w:rPr>
        <w:t>Pabalsts brokastīm un launagam pašvaldības pirmsskolas izglītības iestāžu izglītojamajiem, kuri apgūst obligāto pirmsskolas izglītības programmu, tiek piešķirts:</w:t>
      </w:r>
    </w:p>
    <w:p w14:paraId="391E3A47" w14:textId="77777777" w:rsidR="0095463E" w:rsidRDefault="0095463E" w:rsidP="0095463E">
      <w:pPr>
        <w:numPr>
          <w:ilvl w:val="1"/>
          <w:numId w:val="5"/>
        </w:numPr>
        <w:tabs>
          <w:tab w:val="left" w:pos="993"/>
        </w:tabs>
        <w:spacing w:after="160"/>
        <w:contextualSpacing/>
        <w:jc w:val="both"/>
        <w:rPr>
          <w:lang w:val="lv-LV"/>
        </w:rPr>
      </w:pPr>
      <w:r>
        <w:rPr>
          <w:lang w:val="lv-LV"/>
        </w:rPr>
        <w:t>bērnam ar invaliditāti;</w:t>
      </w:r>
    </w:p>
    <w:p w14:paraId="57AE75DB" w14:textId="77777777" w:rsidR="0095463E" w:rsidRDefault="0095463E" w:rsidP="0095463E">
      <w:pPr>
        <w:numPr>
          <w:ilvl w:val="1"/>
          <w:numId w:val="5"/>
        </w:numPr>
        <w:tabs>
          <w:tab w:val="left" w:pos="993"/>
        </w:tabs>
        <w:spacing w:after="160"/>
        <w:contextualSpacing/>
        <w:jc w:val="both"/>
        <w:rPr>
          <w:lang w:val="lv-LV"/>
        </w:rPr>
      </w:pPr>
      <w:r>
        <w:rPr>
          <w:lang w:val="lv-LV"/>
        </w:rPr>
        <w:t>bērnam, kura vecāks ir persona ar invaliditāti un nestrādā algotu darbu;</w:t>
      </w:r>
    </w:p>
    <w:p w14:paraId="5AEC3803" w14:textId="4963A378" w:rsidR="0095463E" w:rsidRDefault="0095463E" w:rsidP="0095463E">
      <w:pPr>
        <w:numPr>
          <w:ilvl w:val="1"/>
          <w:numId w:val="5"/>
        </w:numPr>
        <w:tabs>
          <w:tab w:val="left" w:pos="993"/>
        </w:tabs>
        <w:spacing w:after="160"/>
        <w:contextualSpacing/>
        <w:jc w:val="both"/>
        <w:rPr>
          <w:lang w:val="lv-LV"/>
        </w:rPr>
      </w:pPr>
      <w:r>
        <w:rPr>
          <w:lang w:val="lv-LV"/>
        </w:rPr>
        <w:t>bērnam, kura ģimene atbilst daudzbērnu ģimenes statusam</w:t>
      </w:r>
      <w:r w:rsidR="007079EB">
        <w:rPr>
          <w:lang w:val="lv-LV"/>
        </w:rPr>
        <w:t xml:space="preserve"> (</w:t>
      </w:r>
      <w:r>
        <w:rPr>
          <w:lang w:val="lv-LV"/>
        </w:rPr>
        <w:t>uzrādot Latvijas goda ģimenes apliecību “3+ ģimenes kart</w:t>
      </w:r>
      <w:r w:rsidR="00D3172C">
        <w:rPr>
          <w:lang w:val="lv-LV"/>
        </w:rPr>
        <w:t>e</w:t>
      </w:r>
      <w:r>
        <w:rPr>
          <w:lang w:val="lv-LV"/>
        </w:rPr>
        <w:t>”</w:t>
      </w:r>
      <w:r w:rsidR="007079EB">
        <w:rPr>
          <w:lang w:val="lv-LV"/>
        </w:rPr>
        <w:t>)</w:t>
      </w:r>
      <w:r>
        <w:rPr>
          <w:lang w:val="lv-LV"/>
        </w:rPr>
        <w:t>.</w:t>
      </w:r>
    </w:p>
    <w:p w14:paraId="332DA2AF" w14:textId="77777777" w:rsidR="0095463E" w:rsidRDefault="0095463E" w:rsidP="0095463E">
      <w:pPr>
        <w:numPr>
          <w:ilvl w:val="0"/>
          <w:numId w:val="5"/>
        </w:numPr>
        <w:tabs>
          <w:tab w:val="left" w:pos="993"/>
        </w:tabs>
        <w:spacing w:after="160"/>
        <w:contextualSpacing/>
        <w:jc w:val="both"/>
        <w:rPr>
          <w:lang w:val="lv-LV"/>
        </w:rPr>
      </w:pPr>
      <w:r>
        <w:rPr>
          <w:lang w:val="lv-LV"/>
        </w:rPr>
        <w:t>Pabalsts brokastīm, pusdienām un launagam pašvaldības pirmsskolas izglītības iestāžu izglītojamajiem tiek piešķirts:</w:t>
      </w:r>
    </w:p>
    <w:p w14:paraId="78C6D402" w14:textId="77777777" w:rsidR="0095463E" w:rsidRDefault="0095463E" w:rsidP="0095463E">
      <w:pPr>
        <w:numPr>
          <w:ilvl w:val="1"/>
          <w:numId w:val="5"/>
        </w:numPr>
        <w:tabs>
          <w:tab w:val="left" w:pos="993"/>
        </w:tabs>
        <w:spacing w:after="160"/>
        <w:contextualSpacing/>
        <w:jc w:val="both"/>
        <w:rPr>
          <w:lang w:val="lv-LV"/>
        </w:rPr>
      </w:pPr>
      <w:r>
        <w:rPr>
          <w:lang w:val="lv-LV"/>
        </w:rPr>
        <w:t>bērnam ar invaliditāti;</w:t>
      </w:r>
    </w:p>
    <w:p w14:paraId="7EC05905" w14:textId="77777777" w:rsidR="0095463E" w:rsidRDefault="0095463E" w:rsidP="0095463E">
      <w:pPr>
        <w:numPr>
          <w:ilvl w:val="1"/>
          <w:numId w:val="5"/>
        </w:numPr>
        <w:tabs>
          <w:tab w:val="left" w:pos="993"/>
        </w:tabs>
        <w:spacing w:after="160"/>
        <w:contextualSpacing/>
        <w:jc w:val="both"/>
        <w:rPr>
          <w:lang w:val="lv-LV"/>
        </w:rPr>
      </w:pPr>
      <w:r>
        <w:rPr>
          <w:lang w:val="lv-LV"/>
        </w:rPr>
        <w:lastRenderedPageBreak/>
        <w:t>bērnam, kura vecāks ir persona ar invaliditāti un nestrādā algotu darbu;</w:t>
      </w:r>
    </w:p>
    <w:p w14:paraId="3423FE3E" w14:textId="64615AE5" w:rsidR="0095463E" w:rsidRDefault="0095463E" w:rsidP="0095463E">
      <w:pPr>
        <w:numPr>
          <w:ilvl w:val="1"/>
          <w:numId w:val="5"/>
        </w:numPr>
        <w:tabs>
          <w:tab w:val="left" w:pos="993"/>
        </w:tabs>
        <w:spacing w:after="160"/>
        <w:contextualSpacing/>
        <w:jc w:val="both"/>
        <w:rPr>
          <w:lang w:val="lv-LV"/>
        </w:rPr>
      </w:pPr>
      <w:r w:rsidRPr="009C2851">
        <w:rPr>
          <w:lang w:val="lv-LV"/>
        </w:rPr>
        <w:t>bērnam, kura ģimene atbilst daudzbērnu ģimenes statusam</w:t>
      </w:r>
      <w:r w:rsidR="007079EB">
        <w:rPr>
          <w:lang w:val="lv-LV"/>
        </w:rPr>
        <w:t xml:space="preserve"> (</w:t>
      </w:r>
      <w:r w:rsidRPr="009C2851">
        <w:rPr>
          <w:lang w:val="lv-LV"/>
        </w:rPr>
        <w:t>uzrādot Latvijas goda ģimenes apliecību “3+ ģimenes kart</w:t>
      </w:r>
      <w:r w:rsidR="00D3172C">
        <w:rPr>
          <w:lang w:val="lv-LV"/>
        </w:rPr>
        <w:t>e”</w:t>
      </w:r>
      <w:r w:rsidR="007079EB">
        <w:rPr>
          <w:lang w:val="lv-LV"/>
        </w:rPr>
        <w:t>)</w:t>
      </w:r>
      <w:r>
        <w:rPr>
          <w:lang w:val="lv-LV"/>
        </w:rPr>
        <w:t>.</w:t>
      </w:r>
    </w:p>
    <w:p w14:paraId="63DD59E0" w14:textId="529C6042" w:rsidR="0095463E" w:rsidRDefault="0095463E" w:rsidP="0095463E">
      <w:pPr>
        <w:numPr>
          <w:ilvl w:val="0"/>
          <w:numId w:val="5"/>
        </w:numPr>
        <w:tabs>
          <w:tab w:val="left" w:pos="993"/>
        </w:tabs>
        <w:spacing w:after="160"/>
        <w:contextualSpacing/>
        <w:jc w:val="both"/>
        <w:rPr>
          <w:lang w:val="lv-LV"/>
        </w:rPr>
      </w:pPr>
      <w:r>
        <w:rPr>
          <w:lang w:val="lv-LV"/>
        </w:rPr>
        <w:t>Pabalsts pusdienām pašvaldības vispārējās izglītības iestāžu 10.-12.klašu izglītojamajiem tiek piešķirts, ja izglītojamā ģimene atbilst daudzbērnu ģimenes statusam</w:t>
      </w:r>
      <w:r w:rsidR="007079EB">
        <w:rPr>
          <w:lang w:val="lv-LV"/>
        </w:rPr>
        <w:t xml:space="preserve"> (</w:t>
      </w:r>
      <w:r>
        <w:rPr>
          <w:lang w:val="lv-LV"/>
        </w:rPr>
        <w:t>uzrādot Latvijas goda ģimenes apliecību “3+ ģimenes kart</w:t>
      </w:r>
      <w:r w:rsidR="00D3172C">
        <w:rPr>
          <w:lang w:val="lv-LV"/>
        </w:rPr>
        <w:t>e</w:t>
      </w:r>
      <w:r>
        <w:rPr>
          <w:lang w:val="lv-LV"/>
        </w:rPr>
        <w:t>”</w:t>
      </w:r>
      <w:r w:rsidR="007079EB">
        <w:rPr>
          <w:lang w:val="lv-LV"/>
        </w:rPr>
        <w:t>)</w:t>
      </w:r>
      <w:r>
        <w:rPr>
          <w:lang w:val="lv-LV"/>
        </w:rPr>
        <w:t xml:space="preserve">. </w:t>
      </w:r>
    </w:p>
    <w:p w14:paraId="3DCDDFE9" w14:textId="77777777" w:rsidR="0095463E" w:rsidRPr="002B3D16" w:rsidRDefault="0095463E" w:rsidP="0095463E">
      <w:pPr>
        <w:numPr>
          <w:ilvl w:val="0"/>
          <w:numId w:val="5"/>
        </w:numPr>
        <w:tabs>
          <w:tab w:val="left" w:pos="993"/>
        </w:tabs>
        <w:spacing w:after="160"/>
        <w:contextualSpacing/>
        <w:jc w:val="both"/>
        <w:rPr>
          <w:lang w:val="lv-LV"/>
        </w:rPr>
      </w:pPr>
      <w:r w:rsidRPr="002B3D16">
        <w:rPr>
          <w:lang w:val="lv-LV"/>
        </w:rPr>
        <w:t>Pabalstu brokastīm, pusdienām un launagam bērniem ar invaliditāti citu novadu pirmsskolas izglītības iestādēs tiek piešķirts:</w:t>
      </w:r>
    </w:p>
    <w:p w14:paraId="1E13B8F3" w14:textId="77777777" w:rsidR="0095463E" w:rsidRDefault="0095463E" w:rsidP="0095463E">
      <w:pPr>
        <w:numPr>
          <w:ilvl w:val="1"/>
          <w:numId w:val="5"/>
        </w:numPr>
        <w:tabs>
          <w:tab w:val="left" w:pos="993"/>
        </w:tabs>
        <w:spacing w:after="160"/>
        <w:contextualSpacing/>
        <w:jc w:val="both"/>
        <w:rPr>
          <w:lang w:val="lv-LV"/>
        </w:rPr>
      </w:pPr>
      <w:r>
        <w:rPr>
          <w:lang w:val="lv-LV"/>
        </w:rPr>
        <w:t xml:space="preserve"> ja pašvaldības pirmsskolas izglītības iestādē netiek nodrošinātā atbilstoša izglītības programma;</w:t>
      </w:r>
    </w:p>
    <w:p w14:paraId="75AB0ACE" w14:textId="54259AE4" w:rsidR="0095463E" w:rsidRDefault="0095463E" w:rsidP="0095463E">
      <w:pPr>
        <w:numPr>
          <w:ilvl w:val="1"/>
          <w:numId w:val="5"/>
        </w:numPr>
        <w:tabs>
          <w:tab w:val="left" w:pos="993"/>
        </w:tabs>
        <w:spacing w:after="160"/>
        <w:contextualSpacing/>
        <w:jc w:val="both"/>
        <w:rPr>
          <w:lang w:val="lv-LV"/>
        </w:rPr>
      </w:pPr>
      <w:r>
        <w:rPr>
          <w:lang w:val="lv-LV"/>
        </w:rPr>
        <w:t>ja ir ārstējošā ārsta atzinums, ka bērna ar invaliditāti diagnoze un veselības stāvoklis apgrūtina viņa adaptāciju un iekļaušanos vidē un sabiedrībā citā izglītības iestādē;</w:t>
      </w:r>
    </w:p>
    <w:p w14:paraId="3DCA7A72" w14:textId="18DE7BB7" w:rsidR="0095463E" w:rsidRDefault="0095463E" w:rsidP="0095463E">
      <w:pPr>
        <w:numPr>
          <w:ilvl w:val="1"/>
          <w:numId w:val="5"/>
        </w:numPr>
        <w:tabs>
          <w:tab w:val="left" w:pos="993"/>
        </w:tabs>
        <w:spacing w:after="160"/>
        <w:contextualSpacing/>
        <w:jc w:val="both"/>
        <w:rPr>
          <w:lang w:val="lv-LV"/>
        </w:rPr>
      </w:pPr>
      <w:r w:rsidRPr="002B3D16">
        <w:rPr>
          <w:lang w:val="lv-LV"/>
        </w:rPr>
        <w:t xml:space="preserve">ja bērna ar invaliditāti veselības uzturēšanai un uzlabošanai bez atbilstošās izglītības programmas saskaņā ar ģimenes ārsta vai rehabilitoga atzinumu ir nepieciešamas papildterapijas, piemēram, ABA terapija, audiologopēds, </w:t>
      </w:r>
      <w:r w:rsidR="007079EB" w:rsidRPr="002B3D16">
        <w:rPr>
          <w:lang w:val="lv-LV"/>
        </w:rPr>
        <w:t>Montessori</w:t>
      </w:r>
      <w:r w:rsidRPr="002B3D16">
        <w:rPr>
          <w:lang w:val="lv-LV"/>
        </w:rPr>
        <w:t xml:space="preserve">, smilšu terapija, Theraplay u.tml., kuras nenodrošina </w:t>
      </w:r>
      <w:r>
        <w:rPr>
          <w:lang w:val="lv-LV"/>
        </w:rPr>
        <w:t>pašvaldības</w:t>
      </w:r>
      <w:r w:rsidRPr="002B3D16">
        <w:rPr>
          <w:lang w:val="lv-LV"/>
        </w:rPr>
        <w:t xml:space="preserve"> pirmsskolas izglītības iestādes</w:t>
      </w:r>
      <w:r>
        <w:rPr>
          <w:lang w:val="lv-LV"/>
        </w:rPr>
        <w:t>.</w:t>
      </w:r>
    </w:p>
    <w:p w14:paraId="1BC839C3" w14:textId="77777777" w:rsidR="0095463E" w:rsidRDefault="0095463E" w:rsidP="0095463E">
      <w:pPr>
        <w:numPr>
          <w:ilvl w:val="0"/>
          <w:numId w:val="5"/>
        </w:numPr>
        <w:tabs>
          <w:tab w:val="left" w:pos="993"/>
        </w:tabs>
        <w:spacing w:after="160"/>
        <w:contextualSpacing/>
        <w:jc w:val="both"/>
        <w:rPr>
          <w:lang w:val="lv-LV"/>
        </w:rPr>
      </w:pPr>
      <w:r>
        <w:rPr>
          <w:lang w:val="lv-LV"/>
        </w:rPr>
        <w:t>Pabalsts tiek piešķirts ar tā mēneša 1.datumu, kad pieņemts Sociālā dienesta lēmums, līdz mācību gada beigām.</w:t>
      </w:r>
    </w:p>
    <w:p w14:paraId="6B5CB937" w14:textId="77777777" w:rsidR="0095463E" w:rsidRDefault="0095463E" w:rsidP="0095463E">
      <w:pPr>
        <w:numPr>
          <w:ilvl w:val="0"/>
          <w:numId w:val="5"/>
        </w:numPr>
        <w:tabs>
          <w:tab w:val="left" w:pos="993"/>
        </w:tabs>
        <w:spacing w:after="160"/>
        <w:contextualSpacing/>
        <w:jc w:val="both"/>
        <w:rPr>
          <w:lang w:val="lv-LV"/>
        </w:rPr>
      </w:pPr>
      <w:r>
        <w:rPr>
          <w:lang w:val="lv-LV"/>
        </w:rPr>
        <w:t>P</w:t>
      </w:r>
      <w:r w:rsidRPr="002B3D16">
        <w:rPr>
          <w:lang w:val="lv-LV"/>
        </w:rPr>
        <w:t>abalsts tiek pārskaitīts uz izglītības iestādes vai ēdināšanas pakalpojuma sniedzēja norēķinu kontu saskaņā ar iesniegto rēķinu, kuram pievienots pakalpojuma saņēmēju (bērnu) saraksts.</w:t>
      </w:r>
    </w:p>
    <w:p w14:paraId="5F3A68D7" w14:textId="0B386A7C" w:rsidR="0095463E" w:rsidRPr="002B3D16" w:rsidRDefault="007079EB" w:rsidP="0095463E">
      <w:pPr>
        <w:numPr>
          <w:ilvl w:val="0"/>
          <w:numId w:val="5"/>
        </w:numPr>
        <w:tabs>
          <w:tab w:val="left" w:pos="993"/>
        </w:tabs>
        <w:spacing w:after="160"/>
        <w:contextualSpacing/>
        <w:jc w:val="both"/>
        <w:rPr>
          <w:lang w:val="lv-LV"/>
        </w:rPr>
      </w:pPr>
      <w:r>
        <w:rPr>
          <w:lang w:val="lv-LV"/>
        </w:rPr>
        <w:t>30</w:t>
      </w:r>
      <w:r w:rsidR="0095463E">
        <w:rPr>
          <w:lang w:val="lv-LV"/>
        </w:rPr>
        <w:t xml:space="preserve">.punktā minētā pabalsta izmaksu apmērs nevar pārsniegt 4 </w:t>
      </w:r>
      <w:r w:rsidR="0095463E">
        <w:rPr>
          <w:i/>
          <w:iCs/>
          <w:lang w:val="lv-LV"/>
        </w:rPr>
        <w:t xml:space="preserve">euro </w:t>
      </w:r>
      <w:r w:rsidR="0095463E">
        <w:rPr>
          <w:lang w:val="lv-LV"/>
        </w:rPr>
        <w:t xml:space="preserve">dienā. </w:t>
      </w:r>
    </w:p>
    <w:p w14:paraId="5ED4F5AB" w14:textId="77777777" w:rsidR="0095463E" w:rsidRDefault="0095463E" w:rsidP="0095463E">
      <w:pPr>
        <w:spacing w:after="160" w:line="259" w:lineRule="auto"/>
        <w:contextualSpacing/>
        <w:jc w:val="center"/>
        <w:rPr>
          <w:b/>
          <w:lang w:val="lv-LV"/>
        </w:rPr>
      </w:pPr>
    </w:p>
    <w:p w14:paraId="2AE17ABD" w14:textId="77777777" w:rsidR="0095463E" w:rsidRDefault="0095463E" w:rsidP="0095463E">
      <w:pPr>
        <w:numPr>
          <w:ilvl w:val="0"/>
          <w:numId w:val="11"/>
        </w:numPr>
        <w:spacing w:after="160" w:line="259" w:lineRule="auto"/>
        <w:ind w:left="0" w:firstLine="0"/>
        <w:contextualSpacing/>
        <w:jc w:val="center"/>
        <w:rPr>
          <w:b/>
          <w:lang w:val="lv-LV"/>
        </w:rPr>
      </w:pPr>
      <w:r>
        <w:rPr>
          <w:b/>
          <w:lang w:val="lv-LV"/>
        </w:rPr>
        <w:t>Pabalsts uzturam natūrā</w:t>
      </w:r>
    </w:p>
    <w:p w14:paraId="272E616E" w14:textId="77777777" w:rsidR="0095463E" w:rsidRDefault="0095463E" w:rsidP="0095463E">
      <w:pPr>
        <w:spacing w:after="160" w:line="259" w:lineRule="auto"/>
        <w:contextualSpacing/>
        <w:jc w:val="center"/>
        <w:rPr>
          <w:b/>
          <w:lang w:val="lv-LV"/>
        </w:rPr>
      </w:pPr>
    </w:p>
    <w:p w14:paraId="395C785A" w14:textId="2AF16238" w:rsidR="0095463E" w:rsidRDefault="0095463E" w:rsidP="0095463E">
      <w:pPr>
        <w:numPr>
          <w:ilvl w:val="0"/>
          <w:numId w:val="5"/>
        </w:numPr>
        <w:spacing w:after="160"/>
        <w:contextualSpacing/>
        <w:jc w:val="both"/>
        <w:rPr>
          <w:lang w:val="lv-LV"/>
        </w:rPr>
      </w:pPr>
      <w:r>
        <w:rPr>
          <w:lang w:val="lv-LV"/>
        </w:rPr>
        <w:t>P</w:t>
      </w:r>
      <w:r w:rsidRPr="00D71036">
        <w:rPr>
          <w:lang w:val="lv-LV"/>
        </w:rPr>
        <w:t>abalsts</w:t>
      </w:r>
      <w:r w:rsidRPr="00536600">
        <w:rPr>
          <w:lang w:val="lv-LV"/>
        </w:rPr>
        <w:t xml:space="preserve"> tiek piešķirts, lai novērstu vai mazinātu dažādu faktoru izraisītās negatīvās sekas, </w:t>
      </w:r>
      <w:r w:rsidR="00937537">
        <w:rPr>
          <w:lang w:val="lv-LV"/>
        </w:rPr>
        <w:t>personas</w:t>
      </w:r>
      <w:r w:rsidRPr="00536600">
        <w:rPr>
          <w:lang w:val="lv-LV"/>
        </w:rPr>
        <w:t xml:space="preserve"> dzīvē un nodrošinātu sociālā statusa atgūšanu un iekļaušanos sabiedrībā</w:t>
      </w:r>
      <w:r>
        <w:rPr>
          <w:lang w:val="lv-LV"/>
        </w:rPr>
        <w:t>.</w:t>
      </w:r>
    </w:p>
    <w:p w14:paraId="2B81E1CC" w14:textId="77777777" w:rsidR="0095463E" w:rsidRPr="00937537" w:rsidRDefault="0095463E" w:rsidP="0095463E">
      <w:pPr>
        <w:numPr>
          <w:ilvl w:val="0"/>
          <w:numId w:val="5"/>
        </w:numPr>
        <w:spacing w:after="160"/>
        <w:contextualSpacing/>
        <w:jc w:val="both"/>
        <w:rPr>
          <w:lang w:val="lv-LV"/>
        </w:rPr>
      </w:pPr>
      <w:r w:rsidRPr="00937537">
        <w:rPr>
          <w:lang w:val="lv-LV"/>
        </w:rPr>
        <w:t>Lēmumu par pabalsta piešķiršanu pieņem, pamatojoties uz sociālā darba speciālista atzinumu par personas vai mājsaimniecības sociālās situācijas novērtējumu.</w:t>
      </w:r>
    </w:p>
    <w:p w14:paraId="30C0256E" w14:textId="3415A13D" w:rsidR="0095463E" w:rsidRPr="00937537" w:rsidRDefault="0095463E" w:rsidP="0095463E">
      <w:pPr>
        <w:numPr>
          <w:ilvl w:val="0"/>
          <w:numId w:val="5"/>
        </w:numPr>
        <w:spacing w:after="160"/>
        <w:contextualSpacing/>
        <w:jc w:val="both"/>
        <w:rPr>
          <w:lang w:val="lv-LV"/>
        </w:rPr>
      </w:pPr>
      <w:r w:rsidRPr="00937537">
        <w:rPr>
          <w:lang w:val="lv-LV"/>
        </w:rPr>
        <w:t>Pabalstu nepiešķir personām, kuras saņem šo noteikumu 3.6.apakšnodaļā noteikto pabalstu, izņemot krīzes situāciju.</w:t>
      </w:r>
    </w:p>
    <w:p w14:paraId="5668AA07" w14:textId="77777777" w:rsidR="0095463E" w:rsidRDefault="0095463E" w:rsidP="0095463E">
      <w:pPr>
        <w:numPr>
          <w:ilvl w:val="0"/>
          <w:numId w:val="5"/>
        </w:numPr>
        <w:spacing w:after="160"/>
        <w:contextualSpacing/>
        <w:jc w:val="both"/>
        <w:rPr>
          <w:lang w:val="lv-LV"/>
        </w:rPr>
      </w:pPr>
      <w:r>
        <w:rPr>
          <w:lang w:val="lv-LV"/>
        </w:rPr>
        <w:t xml:space="preserve">Pabalsta apmērs ir līdz 3 </w:t>
      </w:r>
      <w:r>
        <w:rPr>
          <w:i/>
          <w:iCs/>
          <w:lang w:val="lv-LV"/>
        </w:rPr>
        <w:t xml:space="preserve">euro </w:t>
      </w:r>
      <w:r>
        <w:rPr>
          <w:lang w:val="lv-LV"/>
        </w:rPr>
        <w:t>dienā.</w:t>
      </w:r>
    </w:p>
    <w:p w14:paraId="733226D0" w14:textId="4CB30868" w:rsidR="0095463E" w:rsidRDefault="0095463E" w:rsidP="0095463E">
      <w:pPr>
        <w:numPr>
          <w:ilvl w:val="0"/>
          <w:numId w:val="5"/>
        </w:numPr>
        <w:spacing w:after="160"/>
        <w:contextualSpacing/>
        <w:jc w:val="both"/>
        <w:rPr>
          <w:lang w:val="lv-LV"/>
        </w:rPr>
      </w:pPr>
      <w:r>
        <w:rPr>
          <w:lang w:val="lv-LV"/>
        </w:rPr>
        <w:t xml:space="preserve">Pabalsts tiek piešķirts līdz 6 (sešiem) mēnešiem kalendārā gada ietvaros vai uz trūcīgas vai maznodrošinātas </w:t>
      </w:r>
      <w:r w:rsidR="00937537">
        <w:rPr>
          <w:lang w:val="lv-LV"/>
        </w:rPr>
        <w:t>mājsaimniecības/</w:t>
      </w:r>
      <w:r>
        <w:rPr>
          <w:lang w:val="lv-LV"/>
        </w:rPr>
        <w:t xml:space="preserve">personas statusa laiku. </w:t>
      </w:r>
    </w:p>
    <w:p w14:paraId="6607F7BD" w14:textId="77777777" w:rsidR="0095463E" w:rsidRDefault="0095463E" w:rsidP="0095463E">
      <w:pPr>
        <w:spacing w:after="160" w:line="259" w:lineRule="auto"/>
        <w:contextualSpacing/>
        <w:jc w:val="center"/>
        <w:rPr>
          <w:b/>
          <w:lang w:val="lv-LV"/>
        </w:rPr>
      </w:pPr>
    </w:p>
    <w:p w14:paraId="5AB8095E" w14:textId="77777777" w:rsidR="0095463E" w:rsidRDefault="0095463E" w:rsidP="0095463E">
      <w:pPr>
        <w:numPr>
          <w:ilvl w:val="0"/>
          <w:numId w:val="11"/>
        </w:numPr>
        <w:spacing w:after="160" w:line="259" w:lineRule="auto"/>
        <w:ind w:left="0" w:firstLine="0"/>
        <w:contextualSpacing/>
        <w:jc w:val="center"/>
        <w:rPr>
          <w:b/>
          <w:lang w:val="lv-LV"/>
        </w:rPr>
      </w:pPr>
      <w:r>
        <w:rPr>
          <w:b/>
          <w:lang w:val="lv-LV"/>
        </w:rPr>
        <w:t>Pabalsts jaundzimušā aprūpei</w:t>
      </w:r>
    </w:p>
    <w:p w14:paraId="614C30B7" w14:textId="77777777" w:rsidR="0095463E" w:rsidRDefault="0095463E" w:rsidP="0095463E">
      <w:pPr>
        <w:spacing w:after="160" w:line="259" w:lineRule="auto"/>
        <w:contextualSpacing/>
        <w:rPr>
          <w:b/>
          <w:lang w:val="lv-LV"/>
        </w:rPr>
      </w:pPr>
    </w:p>
    <w:p w14:paraId="42F5C6F4" w14:textId="77777777" w:rsidR="0095463E" w:rsidRDefault="0095463E" w:rsidP="0095463E">
      <w:pPr>
        <w:numPr>
          <w:ilvl w:val="0"/>
          <w:numId w:val="5"/>
        </w:numPr>
        <w:spacing w:after="160"/>
        <w:contextualSpacing/>
        <w:jc w:val="both"/>
        <w:rPr>
          <w:lang w:val="lv-LV"/>
        </w:rPr>
      </w:pPr>
      <w:r>
        <w:rPr>
          <w:lang w:val="lv-LV"/>
        </w:rPr>
        <w:t>P</w:t>
      </w:r>
      <w:r w:rsidRPr="00D72B2A">
        <w:rPr>
          <w:lang w:val="lv-LV"/>
        </w:rPr>
        <w:t xml:space="preserve">abalstu </w:t>
      </w:r>
      <w:r>
        <w:rPr>
          <w:lang w:val="lv-LV"/>
        </w:rPr>
        <w:t xml:space="preserve">ir </w:t>
      </w:r>
      <w:r w:rsidRPr="00D72B2A">
        <w:rPr>
          <w:lang w:val="lv-LV"/>
        </w:rPr>
        <w:t xml:space="preserve">tiesības saņemt vienam no bērna likumiskajiem pārstāvjiem, kura </w:t>
      </w:r>
      <w:r>
        <w:rPr>
          <w:lang w:val="lv-LV"/>
        </w:rPr>
        <w:t xml:space="preserve">deklarētā </w:t>
      </w:r>
      <w:r w:rsidRPr="00D72B2A">
        <w:rPr>
          <w:lang w:val="lv-LV"/>
        </w:rPr>
        <w:t xml:space="preserve">dzīvesvieta pirms bērna piedzimšanas ir </w:t>
      </w:r>
      <w:r>
        <w:rPr>
          <w:lang w:val="lv-LV"/>
        </w:rPr>
        <w:t>pašvaldības</w:t>
      </w:r>
      <w:r w:rsidRPr="00D72B2A">
        <w:rPr>
          <w:lang w:val="lv-LV"/>
        </w:rPr>
        <w:t xml:space="preserve"> administratīvajā teritorijā</w:t>
      </w:r>
      <w:r>
        <w:rPr>
          <w:lang w:val="lv-LV"/>
        </w:rPr>
        <w:t>,</w:t>
      </w:r>
      <w:r w:rsidRPr="00D72B2A">
        <w:rPr>
          <w:lang w:val="lv-LV"/>
        </w:rPr>
        <w:t xml:space="preserve"> pie nosacījuma, ka bērna dzīvesvieta no dzimšanas reģistrācijas brīža </w:t>
      </w:r>
      <w:r>
        <w:rPr>
          <w:lang w:val="lv-LV"/>
        </w:rPr>
        <w:t>tiek</w:t>
      </w:r>
      <w:r w:rsidRPr="00D72B2A">
        <w:rPr>
          <w:lang w:val="lv-LV"/>
        </w:rPr>
        <w:t xml:space="preserve"> deklarēta </w:t>
      </w:r>
      <w:r>
        <w:rPr>
          <w:lang w:val="lv-LV"/>
        </w:rPr>
        <w:t xml:space="preserve">pašvaldības </w:t>
      </w:r>
      <w:r w:rsidRPr="00D72B2A">
        <w:rPr>
          <w:lang w:val="lv-LV"/>
        </w:rPr>
        <w:t>administratīvajā teritorijā</w:t>
      </w:r>
      <w:r>
        <w:rPr>
          <w:lang w:val="lv-LV"/>
        </w:rPr>
        <w:t>.</w:t>
      </w:r>
    </w:p>
    <w:p w14:paraId="69DE5CC0" w14:textId="77777777" w:rsidR="0095463E" w:rsidRDefault="0095463E" w:rsidP="0095463E">
      <w:pPr>
        <w:numPr>
          <w:ilvl w:val="0"/>
          <w:numId w:val="5"/>
        </w:numPr>
        <w:spacing w:after="160"/>
        <w:contextualSpacing/>
        <w:jc w:val="both"/>
        <w:rPr>
          <w:lang w:val="lv-LV"/>
        </w:rPr>
      </w:pPr>
      <w:r>
        <w:rPr>
          <w:lang w:val="lv-LV"/>
        </w:rPr>
        <w:t xml:space="preserve">Pabalsta apmērs ir 200 </w:t>
      </w:r>
      <w:r>
        <w:rPr>
          <w:i/>
          <w:iCs/>
          <w:lang w:val="lv-LV"/>
        </w:rPr>
        <w:t xml:space="preserve">euro </w:t>
      </w:r>
      <w:r>
        <w:rPr>
          <w:lang w:val="lv-LV"/>
        </w:rPr>
        <w:t>par vienu bērnu.</w:t>
      </w:r>
    </w:p>
    <w:p w14:paraId="129910FD" w14:textId="77777777" w:rsidR="0095463E" w:rsidRDefault="0095463E" w:rsidP="0095463E">
      <w:pPr>
        <w:numPr>
          <w:ilvl w:val="0"/>
          <w:numId w:val="5"/>
        </w:numPr>
        <w:spacing w:after="160"/>
        <w:contextualSpacing/>
        <w:jc w:val="both"/>
        <w:rPr>
          <w:lang w:val="lv-LV"/>
        </w:rPr>
      </w:pPr>
      <w:r>
        <w:rPr>
          <w:lang w:val="lv-LV"/>
        </w:rPr>
        <w:t xml:space="preserve">Lai saņemtu pabalstu, bērna likumiskajam pārstāvim, papildus 4.punktā noteiktajam, ir tiesības iesniegt iesniegumu pašvaldības iestādes “Bauskas novada administrācija” Dzimtsarakstu nodaļā. </w:t>
      </w:r>
    </w:p>
    <w:p w14:paraId="152D6838" w14:textId="77777777" w:rsidR="0095463E" w:rsidRPr="00D72B2A" w:rsidRDefault="0095463E" w:rsidP="0095463E">
      <w:pPr>
        <w:numPr>
          <w:ilvl w:val="0"/>
          <w:numId w:val="5"/>
        </w:numPr>
        <w:spacing w:after="160"/>
        <w:contextualSpacing/>
        <w:jc w:val="both"/>
        <w:rPr>
          <w:lang w:val="lv-LV"/>
        </w:rPr>
      </w:pPr>
      <w:r>
        <w:rPr>
          <w:lang w:val="lv-LV"/>
        </w:rPr>
        <w:t>Pabalstu var pieprasīt 6 (sešu) mēnešu laikā no bērna piedzimšanas.</w:t>
      </w:r>
    </w:p>
    <w:p w14:paraId="0A03E990" w14:textId="77777777" w:rsidR="0095463E" w:rsidRDefault="0095463E" w:rsidP="0095463E">
      <w:pPr>
        <w:spacing w:after="160" w:line="259" w:lineRule="auto"/>
        <w:contextualSpacing/>
        <w:rPr>
          <w:b/>
          <w:lang w:val="lv-LV"/>
        </w:rPr>
      </w:pPr>
    </w:p>
    <w:p w14:paraId="5323FC26" w14:textId="77777777" w:rsidR="0095463E" w:rsidRDefault="0095463E" w:rsidP="0095463E">
      <w:pPr>
        <w:numPr>
          <w:ilvl w:val="0"/>
          <w:numId w:val="11"/>
        </w:numPr>
        <w:spacing w:after="160" w:line="259" w:lineRule="auto"/>
        <w:ind w:left="0" w:firstLine="0"/>
        <w:contextualSpacing/>
        <w:jc w:val="center"/>
        <w:rPr>
          <w:b/>
          <w:lang w:val="lv-LV"/>
        </w:rPr>
      </w:pPr>
      <w:r>
        <w:rPr>
          <w:b/>
          <w:lang w:val="lv-LV"/>
        </w:rPr>
        <w:t>Pabalsts nozīmīgās dzīves jubilejās</w:t>
      </w:r>
    </w:p>
    <w:p w14:paraId="268D188B" w14:textId="77777777" w:rsidR="0095463E" w:rsidRDefault="0095463E" w:rsidP="0095463E">
      <w:pPr>
        <w:spacing w:after="160" w:line="259" w:lineRule="auto"/>
        <w:contextualSpacing/>
        <w:rPr>
          <w:b/>
          <w:lang w:val="lv-LV"/>
        </w:rPr>
      </w:pPr>
    </w:p>
    <w:p w14:paraId="0DF36511" w14:textId="77777777" w:rsidR="0095463E" w:rsidRDefault="0095463E" w:rsidP="0095463E">
      <w:pPr>
        <w:numPr>
          <w:ilvl w:val="0"/>
          <w:numId w:val="5"/>
        </w:numPr>
        <w:spacing w:after="160"/>
        <w:contextualSpacing/>
        <w:jc w:val="both"/>
        <w:rPr>
          <w:lang w:val="lv-LV"/>
        </w:rPr>
      </w:pPr>
      <w:r>
        <w:rPr>
          <w:lang w:val="lv-LV"/>
        </w:rPr>
        <w:t>P</w:t>
      </w:r>
      <w:r w:rsidRPr="00D72B2A">
        <w:rPr>
          <w:lang w:val="lv-LV"/>
        </w:rPr>
        <w:t xml:space="preserve">abalstu </w:t>
      </w:r>
      <w:r>
        <w:rPr>
          <w:lang w:val="lv-LV"/>
        </w:rPr>
        <w:t xml:space="preserve">ir </w:t>
      </w:r>
      <w:r w:rsidRPr="00D72B2A">
        <w:rPr>
          <w:lang w:val="lv-LV"/>
        </w:rPr>
        <w:t xml:space="preserve">tiesības saņemt </w:t>
      </w:r>
      <w:r>
        <w:rPr>
          <w:lang w:val="lv-LV"/>
        </w:rPr>
        <w:t>personām, kuras sasniegušas 90, 95, 100 un vairāk gadu jubileju.</w:t>
      </w:r>
    </w:p>
    <w:p w14:paraId="4D78E51D" w14:textId="77777777" w:rsidR="0095463E" w:rsidRDefault="0095463E" w:rsidP="0095463E">
      <w:pPr>
        <w:numPr>
          <w:ilvl w:val="0"/>
          <w:numId w:val="5"/>
        </w:numPr>
        <w:spacing w:after="160"/>
        <w:contextualSpacing/>
        <w:jc w:val="both"/>
        <w:rPr>
          <w:lang w:val="lv-LV"/>
        </w:rPr>
      </w:pPr>
      <w:r>
        <w:rPr>
          <w:lang w:val="lv-LV"/>
        </w:rPr>
        <w:t>Pabalsta apmērs:</w:t>
      </w:r>
    </w:p>
    <w:p w14:paraId="31FA5C42" w14:textId="77777777" w:rsidR="0095463E" w:rsidRDefault="0095463E" w:rsidP="0095463E">
      <w:pPr>
        <w:numPr>
          <w:ilvl w:val="1"/>
          <w:numId w:val="5"/>
        </w:numPr>
        <w:tabs>
          <w:tab w:val="left" w:pos="851"/>
        </w:tabs>
        <w:spacing w:after="160"/>
        <w:contextualSpacing/>
        <w:jc w:val="both"/>
        <w:rPr>
          <w:lang w:val="lv-LV"/>
        </w:rPr>
      </w:pPr>
      <w:r>
        <w:rPr>
          <w:lang w:val="lv-LV"/>
        </w:rPr>
        <w:t xml:space="preserve"> sasniedzot 90 vai 95 gadu jubileju – 100 </w:t>
      </w:r>
      <w:r>
        <w:rPr>
          <w:i/>
          <w:iCs/>
          <w:lang w:val="lv-LV"/>
        </w:rPr>
        <w:t>euro</w:t>
      </w:r>
      <w:r>
        <w:rPr>
          <w:lang w:val="lv-LV"/>
        </w:rPr>
        <w:t>;</w:t>
      </w:r>
    </w:p>
    <w:p w14:paraId="6CB217D5" w14:textId="77777777" w:rsidR="0095463E" w:rsidRDefault="0095463E" w:rsidP="0095463E">
      <w:pPr>
        <w:numPr>
          <w:ilvl w:val="1"/>
          <w:numId w:val="5"/>
        </w:numPr>
        <w:tabs>
          <w:tab w:val="left" w:pos="851"/>
        </w:tabs>
        <w:spacing w:after="160"/>
        <w:contextualSpacing/>
        <w:jc w:val="both"/>
        <w:rPr>
          <w:lang w:val="lv-LV"/>
        </w:rPr>
      </w:pPr>
      <w:r>
        <w:rPr>
          <w:lang w:val="lv-LV"/>
        </w:rPr>
        <w:t xml:space="preserve"> sasniedzot 100 gadu jubileju un katru nākamo dzīves gadu jubileju – 200 </w:t>
      </w:r>
      <w:r>
        <w:rPr>
          <w:i/>
          <w:iCs/>
          <w:lang w:val="lv-LV"/>
        </w:rPr>
        <w:t>euro</w:t>
      </w:r>
      <w:r>
        <w:rPr>
          <w:lang w:val="lv-LV"/>
        </w:rPr>
        <w:t>.</w:t>
      </w:r>
    </w:p>
    <w:p w14:paraId="074927A4" w14:textId="77777777" w:rsidR="0095463E" w:rsidRDefault="0095463E" w:rsidP="0095463E">
      <w:pPr>
        <w:numPr>
          <w:ilvl w:val="0"/>
          <w:numId w:val="5"/>
        </w:numPr>
        <w:tabs>
          <w:tab w:val="left" w:pos="851"/>
        </w:tabs>
        <w:spacing w:after="160"/>
        <w:contextualSpacing/>
        <w:jc w:val="both"/>
        <w:rPr>
          <w:lang w:val="lv-LV"/>
        </w:rPr>
      </w:pPr>
      <w:r>
        <w:rPr>
          <w:lang w:val="lv-LV"/>
        </w:rPr>
        <w:lastRenderedPageBreak/>
        <w:t>P</w:t>
      </w:r>
      <w:r w:rsidRPr="0095463E">
        <w:rPr>
          <w:lang w:val="lv-LV"/>
        </w:rPr>
        <w:t xml:space="preserve">abalstu piešķir, pamatojoties uz Iedzīvotāju reģistra sniegtajām ziņām vai </w:t>
      </w:r>
      <w:r>
        <w:rPr>
          <w:lang w:val="lv-LV"/>
        </w:rPr>
        <w:t>personas</w:t>
      </w:r>
      <w:r w:rsidRPr="0095463E">
        <w:rPr>
          <w:lang w:val="lv-LV"/>
        </w:rPr>
        <w:t xml:space="preserve"> ģimenes locekļu sniegtajām ziņām</w:t>
      </w:r>
      <w:r>
        <w:rPr>
          <w:lang w:val="lv-LV"/>
        </w:rPr>
        <w:t>.</w:t>
      </w:r>
    </w:p>
    <w:p w14:paraId="1C82695D" w14:textId="318E5A25" w:rsidR="0095463E" w:rsidRPr="0095463E" w:rsidRDefault="0095463E" w:rsidP="0095463E">
      <w:pPr>
        <w:numPr>
          <w:ilvl w:val="0"/>
          <w:numId w:val="5"/>
        </w:numPr>
        <w:tabs>
          <w:tab w:val="left" w:pos="851"/>
        </w:tabs>
        <w:spacing w:after="160"/>
        <w:contextualSpacing/>
        <w:jc w:val="both"/>
        <w:rPr>
          <w:lang w:val="lv-LV"/>
        </w:rPr>
      </w:pPr>
      <w:r>
        <w:rPr>
          <w:lang w:val="lv-LV"/>
        </w:rPr>
        <w:t>P</w:t>
      </w:r>
      <w:r w:rsidRPr="0095463E">
        <w:rPr>
          <w:lang w:val="lv-LV"/>
        </w:rPr>
        <w:t>abalstu naudas izteiksmē izsniedz attiecīgās Bauskas novada apvienības pārvaldes atbildīgā persona, nogādājot to saņēmējam personīgi</w:t>
      </w:r>
      <w:r w:rsidR="00D3172C">
        <w:rPr>
          <w:lang w:val="lv-LV"/>
        </w:rPr>
        <w:t xml:space="preserve"> </w:t>
      </w:r>
      <w:r w:rsidRPr="0095463E">
        <w:rPr>
          <w:lang w:val="lv-LV"/>
        </w:rPr>
        <w:t>vai pārskaitot uz kredītiestādes kontu</w:t>
      </w:r>
      <w:r w:rsidR="00D3172C">
        <w:rPr>
          <w:lang w:val="lv-LV"/>
        </w:rPr>
        <w:t>,</w:t>
      </w:r>
      <w:r w:rsidRPr="0095463E">
        <w:rPr>
          <w:lang w:val="lv-LV"/>
        </w:rPr>
        <w:t xml:space="preserve"> vai izmaksājot kasē.</w:t>
      </w:r>
    </w:p>
    <w:p w14:paraId="5210E3C2" w14:textId="77777777" w:rsidR="0095463E" w:rsidRDefault="0095463E" w:rsidP="0095463E">
      <w:pPr>
        <w:spacing w:after="160" w:line="259" w:lineRule="auto"/>
        <w:contextualSpacing/>
        <w:rPr>
          <w:b/>
          <w:lang w:val="lv-LV"/>
        </w:rPr>
      </w:pPr>
    </w:p>
    <w:p w14:paraId="6CFE748C" w14:textId="77777777" w:rsidR="0095463E" w:rsidRDefault="0095463E" w:rsidP="0095463E">
      <w:pPr>
        <w:numPr>
          <w:ilvl w:val="0"/>
          <w:numId w:val="11"/>
        </w:numPr>
        <w:spacing w:after="160" w:line="259" w:lineRule="auto"/>
        <w:ind w:left="0" w:firstLine="0"/>
        <w:contextualSpacing/>
        <w:jc w:val="center"/>
        <w:rPr>
          <w:b/>
          <w:lang w:val="lv-LV"/>
        </w:rPr>
      </w:pPr>
      <w:r>
        <w:rPr>
          <w:b/>
          <w:lang w:val="lv-LV"/>
        </w:rPr>
        <w:t>Pabalsts nozīmīgā kāzu jubilejā</w:t>
      </w:r>
    </w:p>
    <w:p w14:paraId="78CA0E59" w14:textId="77777777" w:rsidR="0095463E" w:rsidRDefault="0095463E" w:rsidP="0095463E">
      <w:pPr>
        <w:spacing w:after="160" w:line="259" w:lineRule="auto"/>
        <w:contextualSpacing/>
        <w:rPr>
          <w:b/>
          <w:lang w:val="lv-LV"/>
        </w:rPr>
      </w:pPr>
    </w:p>
    <w:p w14:paraId="7A957752" w14:textId="1E760617" w:rsidR="0095463E" w:rsidRDefault="0095463E" w:rsidP="0095463E">
      <w:pPr>
        <w:numPr>
          <w:ilvl w:val="0"/>
          <w:numId w:val="5"/>
        </w:numPr>
        <w:spacing w:after="160"/>
        <w:contextualSpacing/>
        <w:jc w:val="both"/>
        <w:rPr>
          <w:lang w:val="lv-LV"/>
        </w:rPr>
      </w:pPr>
      <w:r>
        <w:rPr>
          <w:lang w:val="lv-LV"/>
        </w:rPr>
        <w:t>P</w:t>
      </w:r>
      <w:r w:rsidRPr="00D72B2A">
        <w:rPr>
          <w:lang w:val="lv-LV"/>
        </w:rPr>
        <w:t xml:space="preserve">abalstu </w:t>
      </w:r>
      <w:r>
        <w:rPr>
          <w:lang w:val="lv-LV"/>
        </w:rPr>
        <w:t xml:space="preserve">ir </w:t>
      </w:r>
      <w:r w:rsidRPr="00D72B2A">
        <w:rPr>
          <w:lang w:val="lv-LV"/>
        </w:rPr>
        <w:t xml:space="preserve">tiesības saņemt </w:t>
      </w:r>
      <w:r>
        <w:rPr>
          <w:lang w:val="lv-LV"/>
        </w:rPr>
        <w:t>laulātajiem, kuri dzīvo vienā mājsaimniecībā, 50 gadu kāzu jubilejā</w:t>
      </w:r>
      <w:r w:rsidR="00937537">
        <w:rPr>
          <w:lang w:val="lv-LV"/>
        </w:rPr>
        <w:t>.</w:t>
      </w:r>
    </w:p>
    <w:p w14:paraId="530F82E4" w14:textId="77777777" w:rsidR="0095463E" w:rsidRDefault="0095463E" w:rsidP="0095463E">
      <w:pPr>
        <w:numPr>
          <w:ilvl w:val="0"/>
          <w:numId w:val="5"/>
        </w:numPr>
        <w:spacing w:after="160"/>
        <w:contextualSpacing/>
        <w:jc w:val="both"/>
        <w:rPr>
          <w:lang w:val="lv-LV"/>
        </w:rPr>
      </w:pPr>
      <w:r>
        <w:rPr>
          <w:lang w:val="lv-LV"/>
        </w:rPr>
        <w:t xml:space="preserve">Pabalsta apmērs ir 200 </w:t>
      </w:r>
      <w:r>
        <w:rPr>
          <w:i/>
          <w:iCs/>
          <w:lang w:val="lv-LV"/>
        </w:rPr>
        <w:t>euro</w:t>
      </w:r>
      <w:r>
        <w:rPr>
          <w:lang w:val="lv-LV"/>
        </w:rPr>
        <w:t>.</w:t>
      </w:r>
    </w:p>
    <w:p w14:paraId="151D59A5" w14:textId="77777777" w:rsidR="0095463E" w:rsidRDefault="0095463E" w:rsidP="0095463E">
      <w:pPr>
        <w:numPr>
          <w:ilvl w:val="0"/>
          <w:numId w:val="5"/>
        </w:numPr>
        <w:spacing w:after="160"/>
        <w:contextualSpacing/>
        <w:jc w:val="both"/>
        <w:rPr>
          <w:lang w:val="lv-LV"/>
        </w:rPr>
      </w:pPr>
      <w:r>
        <w:rPr>
          <w:lang w:val="lv-LV"/>
        </w:rPr>
        <w:t>P</w:t>
      </w:r>
      <w:r w:rsidRPr="0095463E">
        <w:rPr>
          <w:lang w:val="lv-LV"/>
        </w:rPr>
        <w:t xml:space="preserve">abalstu piešķir, pamatojoties uz Iedzīvotāju reģistra sniegtajām ziņām vai </w:t>
      </w:r>
      <w:r>
        <w:rPr>
          <w:lang w:val="lv-LV"/>
        </w:rPr>
        <w:t>personas</w:t>
      </w:r>
      <w:r w:rsidRPr="0095463E">
        <w:rPr>
          <w:lang w:val="lv-LV"/>
        </w:rPr>
        <w:t xml:space="preserve"> ģimenes locekļu sniegtajām ziņām</w:t>
      </w:r>
      <w:r>
        <w:rPr>
          <w:lang w:val="lv-LV"/>
        </w:rPr>
        <w:t>.</w:t>
      </w:r>
    </w:p>
    <w:p w14:paraId="2204C93D" w14:textId="0D5D5AC1" w:rsidR="0095463E" w:rsidRPr="0095463E" w:rsidRDefault="0095463E" w:rsidP="0095463E">
      <w:pPr>
        <w:numPr>
          <w:ilvl w:val="0"/>
          <w:numId w:val="5"/>
        </w:numPr>
        <w:tabs>
          <w:tab w:val="left" w:pos="851"/>
        </w:tabs>
        <w:spacing w:after="160"/>
        <w:contextualSpacing/>
        <w:jc w:val="both"/>
        <w:rPr>
          <w:lang w:val="lv-LV"/>
        </w:rPr>
      </w:pPr>
      <w:r>
        <w:rPr>
          <w:lang w:val="lv-LV"/>
        </w:rPr>
        <w:t>P</w:t>
      </w:r>
      <w:r w:rsidRPr="0095463E">
        <w:rPr>
          <w:lang w:val="lv-LV"/>
        </w:rPr>
        <w:t>abalstu naudas izteiksmē izsniedz attiecīgās Bauskas novada apvienības pārvaldes atbildīgā persona, nogādājot to saņēmējam personīgi</w:t>
      </w:r>
      <w:r w:rsidR="00D3172C">
        <w:rPr>
          <w:lang w:val="lv-LV"/>
        </w:rPr>
        <w:t xml:space="preserve"> </w:t>
      </w:r>
      <w:r w:rsidRPr="0095463E">
        <w:rPr>
          <w:lang w:val="lv-LV"/>
        </w:rPr>
        <w:t>vai pārskaitot uz kredītiestādes kontu</w:t>
      </w:r>
      <w:r w:rsidR="00D3172C">
        <w:rPr>
          <w:lang w:val="lv-LV"/>
        </w:rPr>
        <w:t>,</w:t>
      </w:r>
      <w:r w:rsidRPr="0095463E">
        <w:rPr>
          <w:lang w:val="lv-LV"/>
        </w:rPr>
        <w:t xml:space="preserve"> vai izmaksājot kasē.</w:t>
      </w:r>
    </w:p>
    <w:p w14:paraId="2CA8E8C7" w14:textId="77777777" w:rsidR="0095463E" w:rsidRDefault="0095463E" w:rsidP="0095463E">
      <w:pPr>
        <w:tabs>
          <w:tab w:val="left" w:pos="3525"/>
        </w:tabs>
        <w:spacing w:after="160" w:line="259" w:lineRule="auto"/>
        <w:contextualSpacing/>
        <w:rPr>
          <w:b/>
          <w:lang w:val="lv-LV"/>
        </w:rPr>
      </w:pPr>
    </w:p>
    <w:p w14:paraId="66F6D5EF" w14:textId="77777777" w:rsidR="0095463E" w:rsidRDefault="0095463E" w:rsidP="0095463E">
      <w:pPr>
        <w:numPr>
          <w:ilvl w:val="0"/>
          <w:numId w:val="11"/>
        </w:numPr>
        <w:spacing w:after="160" w:line="259" w:lineRule="auto"/>
        <w:ind w:left="0" w:firstLine="0"/>
        <w:contextualSpacing/>
        <w:jc w:val="center"/>
        <w:rPr>
          <w:b/>
          <w:lang w:val="lv-LV"/>
        </w:rPr>
      </w:pPr>
      <w:r>
        <w:rPr>
          <w:b/>
          <w:lang w:val="lv-LV"/>
        </w:rPr>
        <w:t>Pabalsts politiski represētajām personām</w:t>
      </w:r>
    </w:p>
    <w:p w14:paraId="267A2225" w14:textId="77777777" w:rsidR="0095463E" w:rsidRDefault="0095463E" w:rsidP="0095463E">
      <w:pPr>
        <w:spacing w:after="160" w:line="259" w:lineRule="auto"/>
        <w:contextualSpacing/>
        <w:rPr>
          <w:b/>
          <w:lang w:val="lv-LV"/>
        </w:rPr>
      </w:pPr>
    </w:p>
    <w:p w14:paraId="367CA3A2" w14:textId="77777777" w:rsidR="0095463E" w:rsidRDefault="0095463E" w:rsidP="0095463E">
      <w:pPr>
        <w:numPr>
          <w:ilvl w:val="0"/>
          <w:numId w:val="5"/>
        </w:numPr>
        <w:spacing w:after="160"/>
        <w:contextualSpacing/>
        <w:jc w:val="both"/>
        <w:rPr>
          <w:lang w:val="lv-LV"/>
        </w:rPr>
      </w:pPr>
      <w:r>
        <w:rPr>
          <w:lang w:val="lv-LV"/>
        </w:rPr>
        <w:t>P</w:t>
      </w:r>
      <w:r w:rsidRPr="00D72B2A">
        <w:rPr>
          <w:lang w:val="lv-LV"/>
        </w:rPr>
        <w:t>abalst</w:t>
      </w:r>
      <w:r>
        <w:rPr>
          <w:lang w:val="lv-LV"/>
        </w:rPr>
        <w:t>s tiek piešķirts ar mērķi sniegt atbalstu politiski represētajām personām.</w:t>
      </w:r>
    </w:p>
    <w:p w14:paraId="669E4E8C" w14:textId="77777777" w:rsidR="0095463E" w:rsidRDefault="0095463E" w:rsidP="0095463E">
      <w:pPr>
        <w:numPr>
          <w:ilvl w:val="0"/>
          <w:numId w:val="5"/>
        </w:numPr>
        <w:spacing w:after="160"/>
        <w:contextualSpacing/>
        <w:jc w:val="both"/>
        <w:rPr>
          <w:lang w:val="lv-LV"/>
        </w:rPr>
      </w:pPr>
      <w:r>
        <w:rPr>
          <w:lang w:val="lv-LV"/>
        </w:rPr>
        <w:t xml:space="preserve">Pabalsta apmērs ir 200 </w:t>
      </w:r>
      <w:r>
        <w:rPr>
          <w:i/>
          <w:iCs/>
          <w:lang w:val="lv-LV"/>
        </w:rPr>
        <w:t>euro</w:t>
      </w:r>
      <w:r>
        <w:rPr>
          <w:lang w:val="lv-LV"/>
        </w:rPr>
        <w:t>.</w:t>
      </w:r>
    </w:p>
    <w:p w14:paraId="623842C0" w14:textId="77777777" w:rsidR="0095463E" w:rsidRDefault="0095463E" w:rsidP="0095463E">
      <w:pPr>
        <w:numPr>
          <w:ilvl w:val="0"/>
          <w:numId w:val="5"/>
        </w:numPr>
        <w:spacing w:after="160"/>
        <w:contextualSpacing/>
        <w:jc w:val="both"/>
        <w:rPr>
          <w:lang w:val="lv-LV"/>
        </w:rPr>
      </w:pPr>
      <w:r>
        <w:rPr>
          <w:lang w:val="lv-LV"/>
        </w:rPr>
        <w:t>Pabalsts tiek piešķirts vienu reizi kalendārajā gadā laika posmā no 5.novembra līdz 30.novembrim bez personas iesnieguma, pamatojoties uz Iedzīvotāju reģistra sniegtajām ziņām.</w:t>
      </w:r>
    </w:p>
    <w:p w14:paraId="23659D30" w14:textId="7554F22E" w:rsidR="0095463E" w:rsidRPr="0095463E" w:rsidRDefault="0095463E" w:rsidP="0095463E">
      <w:pPr>
        <w:numPr>
          <w:ilvl w:val="0"/>
          <w:numId w:val="5"/>
        </w:numPr>
        <w:tabs>
          <w:tab w:val="left" w:pos="851"/>
        </w:tabs>
        <w:spacing w:after="160"/>
        <w:contextualSpacing/>
        <w:jc w:val="both"/>
        <w:rPr>
          <w:lang w:val="lv-LV"/>
        </w:rPr>
      </w:pPr>
      <w:r>
        <w:rPr>
          <w:lang w:val="lv-LV"/>
        </w:rPr>
        <w:t>P</w:t>
      </w:r>
      <w:r w:rsidRPr="0095463E">
        <w:rPr>
          <w:lang w:val="lv-LV"/>
        </w:rPr>
        <w:t>abalstu naudas izteiksmē izsniedz attiecīgās Bauskas novada apvienības pārvaldes atbildīgā persona, nogādājot to saņēmējam personīgi</w:t>
      </w:r>
      <w:r w:rsidR="00D3172C">
        <w:rPr>
          <w:lang w:val="lv-LV"/>
        </w:rPr>
        <w:t xml:space="preserve"> </w:t>
      </w:r>
      <w:r w:rsidRPr="0095463E">
        <w:rPr>
          <w:lang w:val="lv-LV"/>
        </w:rPr>
        <w:t>vai pārskaitot uz kredītiestādes kontu</w:t>
      </w:r>
      <w:r w:rsidR="00D3172C">
        <w:rPr>
          <w:lang w:val="lv-LV"/>
        </w:rPr>
        <w:t>,</w:t>
      </w:r>
      <w:r w:rsidRPr="0095463E">
        <w:rPr>
          <w:lang w:val="lv-LV"/>
        </w:rPr>
        <w:t xml:space="preserve"> vai izmaksājot kasē.</w:t>
      </w:r>
    </w:p>
    <w:p w14:paraId="5FAAF435" w14:textId="77777777" w:rsidR="0095463E" w:rsidRDefault="0095463E" w:rsidP="0095463E">
      <w:pPr>
        <w:spacing w:after="160" w:line="259" w:lineRule="auto"/>
        <w:contextualSpacing/>
        <w:rPr>
          <w:b/>
          <w:lang w:val="lv-LV"/>
        </w:rPr>
      </w:pPr>
    </w:p>
    <w:p w14:paraId="3EB17CFF" w14:textId="7F7E15E3" w:rsidR="00D71036" w:rsidRDefault="00E717C7" w:rsidP="00BE6937">
      <w:pPr>
        <w:numPr>
          <w:ilvl w:val="0"/>
          <w:numId w:val="4"/>
        </w:numPr>
        <w:spacing w:after="160" w:line="259" w:lineRule="auto"/>
        <w:ind w:left="0" w:firstLine="0"/>
        <w:contextualSpacing/>
        <w:jc w:val="center"/>
        <w:rPr>
          <w:b/>
          <w:lang w:val="lv-LV"/>
        </w:rPr>
      </w:pPr>
      <w:r>
        <w:rPr>
          <w:b/>
          <w:lang w:val="lv-LV"/>
        </w:rPr>
        <w:t>Noslēguma jautājumi</w:t>
      </w:r>
    </w:p>
    <w:p w14:paraId="5778905C" w14:textId="77777777" w:rsidR="00D71036" w:rsidRDefault="00D71036" w:rsidP="00D71036">
      <w:pPr>
        <w:spacing w:after="160" w:line="259" w:lineRule="auto"/>
        <w:contextualSpacing/>
        <w:rPr>
          <w:b/>
          <w:lang w:val="lv-LV"/>
        </w:rPr>
      </w:pPr>
    </w:p>
    <w:p w14:paraId="4EEA1216" w14:textId="20FCEF1A" w:rsidR="00E717C7" w:rsidRDefault="00E717C7" w:rsidP="00E717C7">
      <w:pPr>
        <w:numPr>
          <w:ilvl w:val="0"/>
          <w:numId w:val="5"/>
        </w:numPr>
        <w:tabs>
          <w:tab w:val="left" w:pos="851"/>
        </w:tabs>
        <w:spacing w:after="160"/>
        <w:contextualSpacing/>
        <w:jc w:val="both"/>
        <w:rPr>
          <w:lang w:val="lv-LV"/>
        </w:rPr>
      </w:pPr>
      <w:r>
        <w:rPr>
          <w:lang w:val="lv-LV"/>
        </w:rPr>
        <w:t>Sociālā dienesta pieņemtos lēmumus vai faktisko rīcību var apstrīdēt Bauskas novada domē (Uzvaras iela 1, Bauska, Bauskas novads, LV-3901) Administratīvā procesa likumā noteiktajā kārtībā.</w:t>
      </w:r>
    </w:p>
    <w:p w14:paraId="5B845D64" w14:textId="03685B2F" w:rsidR="00E717C7" w:rsidRPr="0095463E" w:rsidRDefault="00E717C7" w:rsidP="00E717C7">
      <w:pPr>
        <w:numPr>
          <w:ilvl w:val="0"/>
          <w:numId w:val="5"/>
        </w:numPr>
        <w:tabs>
          <w:tab w:val="left" w:pos="851"/>
        </w:tabs>
        <w:spacing w:after="160"/>
        <w:contextualSpacing/>
        <w:jc w:val="both"/>
        <w:rPr>
          <w:lang w:val="lv-LV"/>
        </w:rPr>
      </w:pPr>
      <w:r>
        <w:rPr>
          <w:lang w:val="lv-LV"/>
        </w:rPr>
        <w:t>Saistošie noteikumi stājas spēkā 2024.gada 1.jūlijā.</w:t>
      </w:r>
    </w:p>
    <w:p w14:paraId="6683FB9A" w14:textId="77777777" w:rsidR="00391737" w:rsidRDefault="00391737" w:rsidP="005F585C">
      <w:pPr>
        <w:rPr>
          <w:lang w:val="lv-LV"/>
        </w:rPr>
      </w:pPr>
    </w:p>
    <w:p w14:paraId="70583DFA" w14:textId="77777777" w:rsidR="00C4787B" w:rsidRDefault="00C4787B" w:rsidP="005F585C">
      <w:pPr>
        <w:rPr>
          <w:lang w:val="lv-LV"/>
        </w:rPr>
      </w:pPr>
    </w:p>
    <w:p w14:paraId="391F7D39" w14:textId="77777777" w:rsidR="00C4787B" w:rsidRDefault="00C4787B" w:rsidP="005F585C">
      <w:pPr>
        <w:rPr>
          <w:lang w:val="lv-LV"/>
        </w:rPr>
      </w:pPr>
    </w:p>
    <w:p w14:paraId="0813C828" w14:textId="56DBD548" w:rsidR="00C4787B" w:rsidRPr="00BD51FC" w:rsidRDefault="002F64E2" w:rsidP="005F585C">
      <w:pPr>
        <w:rPr>
          <w:lang w:val="lv-LV"/>
        </w:rPr>
      </w:pPr>
      <w:r>
        <w:rPr>
          <w:lang w:val="lv-LV"/>
        </w:rPr>
        <w:t>Domes priekšsēdētājs</w:t>
      </w:r>
      <w:r>
        <w:rPr>
          <w:lang w:val="lv-LV"/>
        </w:rPr>
        <w:tab/>
      </w:r>
      <w:r>
        <w:rPr>
          <w:lang w:val="lv-LV"/>
        </w:rPr>
        <w:tab/>
      </w:r>
      <w:r>
        <w:rPr>
          <w:lang w:val="lv-LV"/>
        </w:rPr>
        <w:tab/>
      </w:r>
      <w:r>
        <w:rPr>
          <w:lang w:val="lv-LV"/>
        </w:rPr>
        <w:tab/>
      </w:r>
      <w:r>
        <w:rPr>
          <w:lang w:val="lv-LV"/>
        </w:rPr>
        <w:tab/>
      </w:r>
      <w:r>
        <w:rPr>
          <w:lang w:val="lv-LV"/>
        </w:rPr>
        <w:tab/>
      </w:r>
      <w:r>
        <w:rPr>
          <w:lang w:val="lv-LV"/>
        </w:rPr>
        <w:tab/>
        <w:t>Aivars Okmanis</w:t>
      </w:r>
    </w:p>
    <w:sectPr w:rsidR="00C4787B" w:rsidRPr="00BD51FC" w:rsidSect="000B581B">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BaltHandelGothic">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Dutch TL">
    <w:altName w:val="Times New Roman"/>
    <w:charset w:val="BA"/>
    <w:family w:val="roman"/>
    <w:pitch w:val="variable"/>
    <w:sig w:usb0="800002AF" w:usb1="5000204A" w:usb2="00000000" w:usb3="00000000" w:csb0="0000009F" w:csb1="00000000"/>
  </w:font>
  <w:font w:name="Courier New">
    <w:panose1 w:val="02070309020205020404"/>
    <w:charset w:val="BA"/>
    <w:family w:val="modern"/>
    <w:pitch w:val="fixed"/>
    <w:sig w:usb0="E0002EFF" w:usb1="C0007843"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97EA4"/>
    <w:multiLevelType w:val="multilevel"/>
    <w:tmpl w:val="1FD23FAA"/>
    <w:lvl w:ilvl="0">
      <w:start w:val="1"/>
      <w:numFmt w:val="decimal"/>
      <w:lvlText w:val="%1."/>
      <w:lvlJc w:val="left"/>
      <w:pPr>
        <w:ind w:left="360" w:hanging="360"/>
      </w:pPr>
      <w:rPr>
        <w:b w:val="0"/>
        <w:bCs w:val="0"/>
      </w:rPr>
    </w:lvl>
    <w:lvl w:ilvl="1">
      <w:start w:val="1"/>
      <w:numFmt w:val="decimal"/>
      <w:lvlText w:val="%1.%2."/>
      <w:lvlJc w:val="left"/>
      <w:pPr>
        <w:ind w:left="792" w:hanging="432"/>
      </w:pPr>
      <w:rPr>
        <w:b w:val="0"/>
        <w:bCs/>
      </w:rPr>
    </w:lvl>
    <w:lvl w:ilvl="2">
      <w:start w:val="1"/>
      <w:numFmt w:val="decimal"/>
      <w:lvlText w:val="%1.%2.%3."/>
      <w:lvlJc w:val="left"/>
      <w:pPr>
        <w:ind w:left="1224" w:hanging="504"/>
      </w:pPr>
      <w:rPr>
        <w:b w:val="0"/>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7382037"/>
    <w:multiLevelType w:val="multilevel"/>
    <w:tmpl w:val="4178F83E"/>
    <w:lvl w:ilvl="0">
      <w:start w:val="9"/>
      <w:numFmt w:val="decimal"/>
      <w:lvlText w:val="%1."/>
      <w:lvlJc w:val="left"/>
      <w:pPr>
        <w:ind w:left="360" w:hanging="360"/>
      </w:pPr>
      <w:rPr>
        <w:rFonts w:hint="default"/>
      </w:rPr>
    </w:lvl>
    <w:lvl w:ilvl="1">
      <w:start w:val="1"/>
      <w:numFmt w:val="decimal"/>
      <w:lvlText w:val="%1.%2."/>
      <w:lvlJc w:val="left"/>
      <w:pPr>
        <w:ind w:left="1584" w:hanging="360"/>
      </w:pPr>
      <w:rPr>
        <w:rFonts w:hint="default"/>
      </w:rPr>
    </w:lvl>
    <w:lvl w:ilvl="2">
      <w:start w:val="1"/>
      <w:numFmt w:val="decimal"/>
      <w:lvlText w:val="%1.%2.%3."/>
      <w:lvlJc w:val="left"/>
      <w:pPr>
        <w:ind w:left="3168" w:hanging="720"/>
      </w:pPr>
      <w:rPr>
        <w:rFonts w:hint="default"/>
      </w:rPr>
    </w:lvl>
    <w:lvl w:ilvl="3">
      <w:start w:val="1"/>
      <w:numFmt w:val="decimal"/>
      <w:lvlText w:val="%1.%2.%3.%4."/>
      <w:lvlJc w:val="left"/>
      <w:pPr>
        <w:ind w:left="4392" w:hanging="720"/>
      </w:pPr>
      <w:rPr>
        <w:rFonts w:hint="default"/>
      </w:rPr>
    </w:lvl>
    <w:lvl w:ilvl="4">
      <w:start w:val="1"/>
      <w:numFmt w:val="decimal"/>
      <w:lvlText w:val="%1.%2.%3.%4.%5."/>
      <w:lvlJc w:val="left"/>
      <w:pPr>
        <w:ind w:left="5976" w:hanging="1080"/>
      </w:pPr>
      <w:rPr>
        <w:rFonts w:hint="default"/>
      </w:rPr>
    </w:lvl>
    <w:lvl w:ilvl="5">
      <w:start w:val="1"/>
      <w:numFmt w:val="decimal"/>
      <w:lvlText w:val="%1.%2.%3.%4.%5.%6."/>
      <w:lvlJc w:val="left"/>
      <w:pPr>
        <w:ind w:left="7200" w:hanging="1080"/>
      </w:pPr>
      <w:rPr>
        <w:rFonts w:hint="default"/>
      </w:rPr>
    </w:lvl>
    <w:lvl w:ilvl="6">
      <w:start w:val="1"/>
      <w:numFmt w:val="decimal"/>
      <w:lvlText w:val="%1.%2.%3.%4.%5.%6.%7."/>
      <w:lvlJc w:val="left"/>
      <w:pPr>
        <w:ind w:left="8784" w:hanging="1440"/>
      </w:pPr>
      <w:rPr>
        <w:rFonts w:hint="default"/>
      </w:rPr>
    </w:lvl>
    <w:lvl w:ilvl="7">
      <w:start w:val="1"/>
      <w:numFmt w:val="decimal"/>
      <w:lvlText w:val="%1.%2.%3.%4.%5.%6.%7.%8."/>
      <w:lvlJc w:val="left"/>
      <w:pPr>
        <w:ind w:left="10008" w:hanging="1440"/>
      </w:pPr>
      <w:rPr>
        <w:rFonts w:hint="default"/>
      </w:rPr>
    </w:lvl>
    <w:lvl w:ilvl="8">
      <w:start w:val="1"/>
      <w:numFmt w:val="decimal"/>
      <w:lvlText w:val="%1.%2.%3.%4.%5.%6.%7.%8.%9."/>
      <w:lvlJc w:val="left"/>
      <w:pPr>
        <w:ind w:left="11592" w:hanging="1800"/>
      </w:pPr>
      <w:rPr>
        <w:rFonts w:hint="default"/>
      </w:rPr>
    </w:lvl>
  </w:abstractNum>
  <w:abstractNum w:abstractNumId="2" w15:restartNumberingAfterBreak="0">
    <w:nsid w:val="24DA72F3"/>
    <w:multiLevelType w:val="multilevel"/>
    <w:tmpl w:val="375AC92E"/>
    <w:lvl w:ilvl="0">
      <w:start w:val="6"/>
      <w:numFmt w:val="decimal"/>
      <w:lvlText w:val="%1."/>
      <w:lvlJc w:val="left"/>
      <w:pPr>
        <w:ind w:left="360" w:hanging="360"/>
      </w:pPr>
      <w:rPr>
        <w:rFonts w:hint="default"/>
        <w:i w:val="0"/>
        <w:iCs w:val="0"/>
        <w:color w:val="auto"/>
      </w:rPr>
    </w:lvl>
    <w:lvl w:ilvl="1">
      <w:start w:val="1"/>
      <w:numFmt w:val="decimal"/>
      <w:lvlText w:val="%1.%2."/>
      <w:lvlJc w:val="left"/>
      <w:pPr>
        <w:ind w:left="532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 w15:restartNumberingAfterBreak="0">
    <w:nsid w:val="2E2C7C00"/>
    <w:multiLevelType w:val="hybridMultilevel"/>
    <w:tmpl w:val="A67C5F86"/>
    <w:lvl w:ilvl="0" w:tplc="5B68315E">
      <w:start w:val="1"/>
      <w:numFmt w:val="decimal"/>
      <w:lvlText w:val="%1."/>
      <w:lvlJc w:val="left"/>
      <w:pPr>
        <w:ind w:left="720" w:hanging="360"/>
      </w:pPr>
    </w:lvl>
    <w:lvl w:ilvl="1" w:tplc="6552916E" w:tentative="1">
      <w:start w:val="1"/>
      <w:numFmt w:val="lowerLetter"/>
      <w:lvlText w:val="%2."/>
      <w:lvlJc w:val="left"/>
      <w:pPr>
        <w:ind w:left="1440" w:hanging="360"/>
      </w:pPr>
    </w:lvl>
    <w:lvl w:ilvl="2" w:tplc="92D21466" w:tentative="1">
      <w:start w:val="1"/>
      <w:numFmt w:val="lowerRoman"/>
      <w:lvlText w:val="%3."/>
      <w:lvlJc w:val="right"/>
      <w:pPr>
        <w:ind w:left="2160" w:hanging="180"/>
      </w:pPr>
    </w:lvl>
    <w:lvl w:ilvl="3" w:tplc="02608DF4" w:tentative="1">
      <w:start w:val="1"/>
      <w:numFmt w:val="decimal"/>
      <w:lvlText w:val="%4."/>
      <w:lvlJc w:val="left"/>
      <w:pPr>
        <w:ind w:left="2880" w:hanging="360"/>
      </w:pPr>
    </w:lvl>
    <w:lvl w:ilvl="4" w:tplc="62167AFA" w:tentative="1">
      <w:start w:val="1"/>
      <w:numFmt w:val="lowerLetter"/>
      <w:lvlText w:val="%5."/>
      <w:lvlJc w:val="left"/>
      <w:pPr>
        <w:ind w:left="3600" w:hanging="360"/>
      </w:pPr>
    </w:lvl>
    <w:lvl w:ilvl="5" w:tplc="5A866382" w:tentative="1">
      <w:start w:val="1"/>
      <w:numFmt w:val="lowerRoman"/>
      <w:lvlText w:val="%6."/>
      <w:lvlJc w:val="right"/>
      <w:pPr>
        <w:ind w:left="4320" w:hanging="180"/>
      </w:pPr>
    </w:lvl>
    <w:lvl w:ilvl="6" w:tplc="D8CC9934" w:tentative="1">
      <w:start w:val="1"/>
      <w:numFmt w:val="decimal"/>
      <w:lvlText w:val="%7."/>
      <w:lvlJc w:val="left"/>
      <w:pPr>
        <w:ind w:left="5040" w:hanging="360"/>
      </w:pPr>
    </w:lvl>
    <w:lvl w:ilvl="7" w:tplc="DBDE8E5A" w:tentative="1">
      <w:start w:val="1"/>
      <w:numFmt w:val="lowerLetter"/>
      <w:lvlText w:val="%8."/>
      <w:lvlJc w:val="left"/>
      <w:pPr>
        <w:ind w:left="5760" w:hanging="360"/>
      </w:pPr>
    </w:lvl>
    <w:lvl w:ilvl="8" w:tplc="AEA6C958" w:tentative="1">
      <w:start w:val="1"/>
      <w:numFmt w:val="lowerRoman"/>
      <w:lvlText w:val="%9."/>
      <w:lvlJc w:val="right"/>
      <w:pPr>
        <w:ind w:left="6480" w:hanging="180"/>
      </w:pPr>
    </w:lvl>
  </w:abstractNum>
  <w:abstractNum w:abstractNumId="4" w15:restartNumberingAfterBreak="0">
    <w:nsid w:val="30364742"/>
    <w:multiLevelType w:val="hybridMultilevel"/>
    <w:tmpl w:val="CE983E8E"/>
    <w:lvl w:ilvl="0" w:tplc="E0AEFEFC">
      <w:start w:val="1"/>
      <w:numFmt w:val="decimal"/>
      <w:lvlText w:val="%1."/>
      <w:lvlJc w:val="left"/>
      <w:pPr>
        <w:ind w:left="720" w:hanging="360"/>
      </w:pPr>
    </w:lvl>
    <w:lvl w:ilvl="1" w:tplc="B5AE5C3E" w:tentative="1">
      <w:start w:val="1"/>
      <w:numFmt w:val="lowerLetter"/>
      <w:lvlText w:val="%2."/>
      <w:lvlJc w:val="left"/>
      <w:pPr>
        <w:ind w:left="1440" w:hanging="360"/>
      </w:pPr>
    </w:lvl>
    <w:lvl w:ilvl="2" w:tplc="34307122" w:tentative="1">
      <w:start w:val="1"/>
      <w:numFmt w:val="lowerRoman"/>
      <w:lvlText w:val="%3."/>
      <w:lvlJc w:val="right"/>
      <w:pPr>
        <w:ind w:left="2160" w:hanging="180"/>
      </w:pPr>
    </w:lvl>
    <w:lvl w:ilvl="3" w:tplc="BD424370" w:tentative="1">
      <w:start w:val="1"/>
      <w:numFmt w:val="decimal"/>
      <w:lvlText w:val="%4."/>
      <w:lvlJc w:val="left"/>
      <w:pPr>
        <w:ind w:left="2880" w:hanging="360"/>
      </w:pPr>
    </w:lvl>
    <w:lvl w:ilvl="4" w:tplc="71C8A5A0" w:tentative="1">
      <w:start w:val="1"/>
      <w:numFmt w:val="lowerLetter"/>
      <w:lvlText w:val="%5."/>
      <w:lvlJc w:val="left"/>
      <w:pPr>
        <w:ind w:left="3600" w:hanging="360"/>
      </w:pPr>
    </w:lvl>
    <w:lvl w:ilvl="5" w:tplc="76C4BE2E" w:tentative="1">
      <w:start w:val="1"/>
      <w:numFmt w:val="lowerRoman"/>
      <w:lvlText w:val="%6."/>
      <w:lvlJc w:val="right"/>
      <w:pPr>
        <w:ind w:left="4320" w:hanging="180"/>
      </w:pPr>
    </w:lvl>
    <w:lvl w:ilvl="6" w:tplc="6460457E" w:tentative="1">
      <w:start w:val="1"/>
      <w:numFmt w:val="decimal"/>
      <w:lvlText w:val="%7."/>
      <w:lvlJc w:val="left"/>
      <w:pPr>
        <w:ind w:left="5040" w:hanging="360"/>
      </w:pPr>
    </w:lvl>
    <w:lvl w:ilvl="7" w:tplc="693E101A" w:tentative="1">
      <w:start w:val="1"/>
      <w:numFmt w:val="lowerLetter"/>
      <w:lvlText w:val="%8."/>
      <w:lvlJc w:val="left"/>
      <w:pPr>
        <w:ind w:left="5760" w:hanging="360"/>
      </w:pPr>
    </w:lvl>
    <w:lvl w:ilvl="8" w:tplc="F488A0CE" w:tentative="1">
      <w:start w:val="1"/>
      <w:numFmt w:val="lowerRoman"/>
      <w:lvlText w:val="%9."/>
      <w:lvlJc w:val="right"/>
      <w:pPr>
        <w:ind w:left="6480" w:hanging="180"/>
      </w:pPr>
    </w:lvl>
  </w:abstractNum>
  <w:abstractNum w:abstractNumId="5" w15:restartNumberingAfterBreak="0">
    <w:nsid w:val="317810F9"/>
    <w:multiLevelType w:val="hybridMultilevel"/>
    <w:tmpl w:val="68A039C8"/>
    <w:lvl w:ilvl="0" w:tplc="E4E6CA22">
      <w:start w:val="1"/>
      <w:numFmt w:val="decimal"/>
      <w:lvlText w:val="3.%1."/>
      <w:lvlJc w:val="left"/>
      <w:pPr>
        <w:ind w:left="1080" w:hanging="720"/>
      </w:pPr>
      <w:rPr>
        <w:rFonts w:ascii="Times New Roman" w:hAnsi="Times New Roman" w:hint="default"/>
        <w:sz w:val="24"/>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 w15:restartNumberingAfterBreak="0">
    <w:nsid w:val="3DEE0479"/>
    <w:multiLevelType w:val="multilevel"/>
    <w:tmpl w:val="0426001F"/>
    <w:lvl w:ilvl="0">
      <w:start w:val="1"/>
      <w:numFmt w:val="decimal"/>
      <w:lvlText w:val="%1."/>
      <w:lvlJc w:val="left"/>
      <w:pPr>
        <w:ind w:left="360" w:hanging="360"/>
      </w:pPr>
      <w:rPr>
        <w:i w:val="0"/>
        <w:iCs w:val="0"/>
      </w:rPr>
    </w:lvl>
    <w:lvl w:ilvl="1">
      <w:start w:val="1"/>
      <w:numFmt w:val="decimal"/>
      <w:lvlText w:val="%1.%2."/>
      <w:lvlJc w:val="left"/>
      <w:pPr>
        <w:ind w:left="792" w:hanging="432"/>
      </w:pPr>
      <w:rPr>
        <w:rFonts w:hint="default"/>
        <w:sz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2572695"/>
    <w:multiLevelType w:val="hybridMultilevel"/>
    <w:tmpl w:val="0F6E4440"/>
    <w:lvl w:ilvl="0" w:tplc="E0022F0A">
      <w:start w:val="1"/>
      <w:numFmt w:val="decimal"/>
      <w:lvlText w:val="1.%1."/>
      <w:lvlJc w:val="left"/>
      <w:pPr>
        <w:ind w:left="1080" w:hanging="720"/>
      </w:pPr>
      <w:rPr>
        <w:rFonts w:ascii="Times New Roman" w:hAnsi="Times New Roman" w:hint="default"/>
        <w:sz w:val="24"/>
      </w:rPr>
    </w:lvl>
    <w:lvl w:ilvl="1" w:tplc="E0022F0A">
      <w:start w:val="1"/>
      <w:numFmt w:val="decimal"/>
      <w:lvlText w:val="1.%2."/>
      <w:lvlJc w:val="left"/>
      <w:pPr>
        <w:ind w:left="1440" w:hanging="360"/>
      </w:pPr>
      <w:rPr>
        <w:rFonts w:ascii="Times New Roman" w:hAnsi="Times New Roman" w:hint="default"/>
        <w:sz w:val="24"/>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8" w15:restartNumberingAfterBreak="0">
    <w:nsid w:val="5D747908"/>
    <w:multiLevelType w:val="hybridMultilevel"/>
    <w:tmpl w:val="0F045520"/>
    <w:lvl w:ilvl="0" w:tplc="13982BB4">
      <w:start w:val="3"/>
      <w:numFmt w:val="upperRoman"/>
      <w:lvlText w:val="%1."/>
      <w:lvlJc w:val="left"/>
      <w:pPr>
        <w:ind w:left="1080" w:hanging="72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66CC7A8B"/>
    <w:multiLevelType w:val="hybridMultilevel"/>
    <w:tmpl w:val="A6FEDF46"/>
    <w:lvl w:ilvl="0" w:tplc="C846D2F6">
      <w:start w:val="1"/>
      <w:numFmt w:val="decimal"/>
      <w:lvlText w:val="%1."/>
      <w:lvlJc w:val="left"/>
      <w:pPr>
        <w:ind w:left="1080" w:hanging="720"/>
      </w:pPr>
      <w:rPr>
        <w:rFonts w:ascii="Times New Roman" w:hAnsi="Times New Roman" w:hint="default"/>
        <w:sz w:val="24"/>
      </w:rPr>
    </w:lvl>
    <w:lvl w:ilvl="1" w:tplc="5B96F9EC">
      <w:start w:val="1"/>
      <w:numFmt w:val="lowerLetter"/>
      <w:lvlText w:val="%2."/>
      <w:lvlJc w:val="left"/>
      <w:pPr>
        <w:ind w:left="1440" w:hanging="360"/>
      </w:pPr>
    </w:lvl>
    <w:lvl w:ilvl="2" w:tplc="751044F8">
      <w:start w:val="1"/>
      <w:numFmt w:val="lowerRoman"/>
      <w:lvlText w:val="%3."/>
      <w:lvlJc w:val="right"/>
      <w:pPr>
        <w:ind w:left="2160" w:hanging="180"/>
      </w:pPr>
    </w:lvl>
    <w:lvl w:ilvl="3" w:tplc="7402CF72">
      <w:start w:val="1"/>
      <w:numFmt w:val="decimal"/>
      <w:lvlText w:val="%4."/>
      <w:lvlJc w:val="left"/>
      <w:pPr>
        <w:ind w:left="2880" w:hanging="360"/>
      </w:pPr>
    </w:lvl>
    <w:lvl w:ilvl="4" w:tplc="C8BC7CFA">
      <w:start w:val="1"/>
      <w:numFmt w:val="lowerLetter"/>
      <w:lvlText w:val="%5."/>
      <w:lvlJc w:val="left"/>
      <w:pPr>
        <w:ind w:left="3600" w:hanging="360"/>
      </w:pPr>
    </w:lvl>
    <w:lvl w:ilvl="5" w:tplc="EEFCF202">
      <w:start w:val="1"/>
      <w:numFmt w:val="lowerRoman"/>
      <w:lvlText w:val="%6."/>
      <w:lvlJc w:val="right"/>
      <w:pPr>
        <w:ind w:left="4320" w:hanging="180"/>
      </w:pPr>
    </w:lvl>
    <w:lvl w:ilvl="6" w:tplc="C668115A">
      <w:start w:val="1"/>
      <w:numFmt w:val="decimal"/>
      <w:lvlText w:val="%7."/>
      <w:lvlJc w:val="left"/>
      <w:pPr>
        <w:ind w:left="5040" w:hanging="360"/>
      </w:pPr>
    </w:lvl>
    <w:lvl w:ilvl="7" w:tplc="FD30AD36">
      <w:start w:val="1"/>
      <w:numFmt w:val="lowerLetter"/>
      <w:lvlText w:val="%8."/>
      <w:lvlJc w:val="left"/>
      <w:pPr>
        <w:ind w:left="5760" w:hanging="360"/>
      </w:pPr>
    </w:lvl>
    <w:lvl w:ilvl="8" w:tplc="96A0DB6E">
      <w:start w:val="1"/>
      <w:numFmt w:val="lowerRoman"/>
      <w:lvlText w:val="%9."/>
      <w:lvlJc w:val="right"/>
      <w:pPr>
        <w:ind w:left="6480" w:hanging="180"/>
      </w:pPr>
    </w:lvl>
  </w:abstractNum>
  <w:abstractNum w:abstractNumId="10" w15:restartNumberingAfterBreak="0">
    <w:nsid w:val="74F70845"/>
    <w:multiLevelType w:val="hybridMultilevel"/>
    <w:tmpl w:val="77D22A92"/>
    <w:lvl w:ilvl="0" w:tplc="01C09046">
      <w:start w:val="1"/>
      <w:numFmt w:val="decimal"/>
      <w:lvlText w:val="%1."/>
      <w:lvlJc w:val="left"/>
      <w:pPr>
        <w:ind w:left="1080" w:hanging="360"/>
      </w:pPr>
      <w:rPr>
        <w:rFonts w:hint="default"/>
      </w:rPr>
    </w:lvl>
    <w:lvl w:ilvl="1" w:tplc="6DE68A7E" w:tentative="1">
      <w:start w:val="1"/>
      <w:numFmt w:val="lowerLetter"/>
      <w:lvlText w:val="%2."/>
      <w:lvlJc w:val="left"/>
      <w:pPr>
        <w:ind w:left="1800" w:hanging="360"/>
      </w:pPr>
    </w:lvl>
    <w:lvl w:ilvl="2" w:tplc="6FFC9F5E" w:tentative="1">
      <w:start w:val="1"/>
      <w:numFmt w:val="lowerRoman"/>
      <w:lvlText w:val="%3."/>
      <w:lvlJc w:val="right"/>
      <w:pPr>
        <w:ind w:left="2520" w:hanging="180"/>
      </w:pPr>
    </w:lvl>
    <w:lvl w:ilvl="3" w:tplc="3FD8BF02" w:tentative="1">
      <w:start w:val="1"/>
      <w:numFmt w:val="decimal"/>
      <w:lvlText w:val="%4."/>
      <w:lvlJc w:val="left"/>
      <w:pPr>
        <w:ind w:left="3240" w:hanging="360"/>
      </w:pPr>
    </w:lvl>
    <w:lvl w:ilvl="4" w:tplc="411C5674" w:tentative="1">
      <w:start w:val="1"/>
      <w:numFmt w:val="lowerLetter"/>
      <w:lvlText w:val="%5."/>
      <w:lvlJc w:val="left"/>
      <w:pPr>
        <w:ind w:left="3960" w:hanging="360"/>
      </w:pPr>
    </w:lvl>
    <w:lvl w:ilvl="5" w:tplc="19EE4406" w:tentative="1">
      <w:start w:val="1"/>
      <w:numFmt w:val="lowerRoman"/>
      <w:lvlText w:val="%6."/>
      <w:lvlJc w:val="right"/>
      <w:pPr>
        <w:ind w:left="4680" w:hanging="180"/>
      </w:pPr>
    </w:lvl>
    <w:lvl w:ilvl="6" w:tplc="2C4A8BE2" w:tentative="1">
      <w:start w:val="1"/>
      <w:numFmt w:val="decimal"/>
      <w:lvlText w:val="%7."/>
      <w:lvlJc w:val="left"/>
      <w:pPr>
        <w:ind w:left="5400" w:hanging="360"/>
      </w:pPr>
    </w:lvl>
    <w:lvl w:ilvl="7" w:tplc="EE303352" w:tentative="1">
      <w:start w:val="1"/>
      <w:numFmt w:val="lowerLetter"/>
      <w:lvlText w:val="%8."/>
      <w:lvlJc w:val="left"/>
      <w:pPr>
        <w:ind w:left="6120" w:hanging="360"/>
      </w:pPr>
    </w:lvl>
    <w:lvl w:ilvl="8" w:tplc="3632A836" w:tentative="1">
      <w:start w:val="1"/>
      <w:numFmt w:val="lowerRoman"/>
      <w:lvlText w:val="%9."/>
      <w:lvlJc w:val="right"/>
      <w:pPr>
        <w:ind w:left="6840" w:hanging="180"/>
      </w:pPr>
    </w:lvl>
  </w:abstractNum>
  <w:num w:numId="1" w16cid:durableId="1520897223">
    <w:abstractNumId w:val="10"/>
  </w:num>
  <w:num w:numId="2" w16cid:durableId="1601332869">
    <w:abstractNumId w:val="3"/>
  </w:num>
  <w:num w:numId="3" w16cid:durableId="497041555">
    <w:abstractNumId w:val="4"/>
  </w:num>
  <w:num w:numId="4" w16cid:durableId="381562956">
    <w:abstractNumId w:val="9"/>
  </w:num>
  <w:num w:numId="5" w16cid:durableId="2115241948">
    <w:abstractNumId w:val="6"/>
  </w:num>
  <w:num w:numId="6" w16cid:durableId="2084909289">
    <w:abstractNumId w:val="2"/>
  </w:num>
  <w:num w:numId="7" w16cid:durableId="41104180">
    <w:abstractNumId w:val="8"/>
  </w:num>
  <w:num w:numId="8" w16cid:durableId="901719407">
    <w:abstractNumId w:val="9"/>
  </w:num>
  <w:num w:numId="9" w16cid:durableId="1703822457">
    <w:abstractNumId w:val="0"/>
  </w:num>
  <w:num w:numId="10" w16cid:durableId="38668864">
    <w:abstractNumId w:val="7"/>
  </w:num>
  <w:num w:numId="11" w16cid:durableId="658460475">
    <w:abstractNumId w:val="5"/>
  </w:num>
  <w:num w:numId="12" w16cid:durableId="8592457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0DA"/>
    <w:rsid w:val="00002085"/>
    <w:rsid w:val="000B581B"/>
    <w:rsid w:val="00112CF5"/>
    <w:rsid w:val="0019442D"/>
    <w:rsid w:val="00242CFB"/>
    <w:rsid w:val="00285086"/>
    <w:rsid w:val="002978FA"/>
    <w:rsid w:val="002B3D16"/>
    <w:rsid w:val="002D0A84"/>
    <w:rsid w:val="002F64E2"/>
    <w:rsid w:val="003003E6"/>
    <w:rsid w:val="00391737"/>
    <w:rsid w:val="003A660F"/>
    <w:rsid w:val="00410830"/>
    <w:rsid w:val="00476326"/>
    <w:rsid w:val="004A1F25"/>
    <w:rsid w:val="00536600"/>
    <w:rsid w:val="00576C82"/>
    <w:rsid w:val="005B10DA"/>
    <w:rsid w:val="005F585C"/>
    <w:rsid w:val="00623581"/>
    <w:rsid w:val="00684501"/>
    <w:rsid w:val="006A5E1B"/>
    <w:rsid w:val="006B51EF"/>
    <w:rsid w:val="006E0D32"/>
    <w:rsid w:val="006E6F32"/>
    <w:rsid w:val="007079EB"/>
    <w:rsid w:val="007205EA"/>
    <w:rsid w:val="007217FD"/>
    <w:rsid w:val="007616EE"/>
    <w:rsid w:val="00793D81"/>
    <w:rsid w:val="00811EA4"/>
    <w:rsid w:val="00817095"/>
    <w:rsid w:val="008D4E6A"/>
    <w:rsid w:val="008E4B77"/>
    <w:rsid w:val="00937537"/>
    <w:rsid w:val="0095463E"/>
    <w:rsid w:val="00983C77"/>
    <w:rsid w:val="009B514C"/>
    <w:rsid w:val="009C2851"/>
    <w:rsid w:val="009E4988"/>
    <w:rsid w:val="009E56D2"/>
    <w:rsid w:val="00A05314"/>
    <w:rsid w:val="00A2398A"/>
    <w:rsid w:val="00A76A87"/>
    <w:rsid w:val="00AB73DF"/>
    <w:rsid w:val="00B0429F"/>
    <w:rsid w:val="00B23FB1"/>
    <w:rsid w:val="00B8577E"/>
    <w:rsid w:val="00BB5B65"/>
    <w:rsid w:val="00BC1B30"/>
    <w:rsid w:val="00BD390D"/>
    <w:rsid w:val="00BD51FC"/>
    <w:rsid w:val="00BE6937"/>
    <w:rsid w:val="00C26FF5"/>
    <w:rsid w:val="00C30265"/>
    <w:rsid w:val="00C4787B"/>
    <w:rsid w:val="00D3172C"/>
    <w:rsid w:val="00D71036"/>
    <w:rsid w:val="00D72B2A"/>
    <w:rsid w:val="00DB5C48"/>
    <w:rsid w:val="00DD4AC2"/>
    <w:rsid w:val="00E3737E"/>
    <w:rsid w:val="00E54675"/>
    <w:rsid w:val="00E717C7"/>
    <w:rsid w:val="00E83561"/>
    <w:rsid w:val="00EB29D3"/>
    <w:rsid w:val="00F14220"/>
    <w:rsid w:val="00F3508B"/>
    <w:rsid w:val="00F51AB5"/>
    <w:rsid w:val="00F6406C"/>
    <w:rsid w:val="00F7092F"/>
    <w:rsid w:val="00F76414"/>
    <w:rsid w:val="00F90F61"/>
    <w:rsid w:val="00FA4616"/>
    <w:rsid w:val="00FC24D3"/>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672CC"/>
  <w15:docId w15:val="{1A3FBA23-1E5A-453E-8C6C-A9984E29C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5463E"/>
    <w:pPr>
      <w:spacing w:after="0" w:line="240" w:lineRule="auto"/>
    </w:pPr>
    <w:rPr>
      <w:rFonts w:ascii="Times New Roman" w:eastAsia="Times New Roman" w:hAnsi="Times New Roman" w:cs="Times New Roman"/>
      <w:sz w:val="24"/>
      <w:szCs w:val="24"/>
      <w:lang w:val="ru-RU" w:eastAsia="lv-LV"/>
    </w:rPr>
  </w:style>
  <w:style w:type="paragraph" w:styleId="Virsraksts1">
    <w:name w:val="heading 1"/>
    <w:basedOn w:val="Parasts"/>
    <w:next w:val="Parasts"/>
    <w:link w:val="Virsraksts1Rakstz"/>
    <w:qFormat/>
    <w:rsid w:val="008D4E6A"/>
    <w:pPr>
      <w:keepNext/>
      <w:outlineLvl w:val="0"/>
    </w:pPr>
    <w:rPr>
      <w:rFonts w:ascii="BaltHandelGothic" w:hAnsi="BaltHandelGothic"/>
      <w:sz w:val="48"/>
      <w:szCs w:val="4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2,H&amp;P List Paragraph,Strip,Virsraksti"/>
    <w:basedOn w:val="Parasts"/>
    <w:link w:val="SarakstarindkopaRakstz"/>
    <w:qFormat/>
    <w:rsid w:val="005B10DA"/>
    <w:pPr>
      <w:ind w:left="720"/>
      <w:contextualSpacing/>
    </w:pPr>
  </w:style>
  <w:style w:type="character" w:customStyle="1" w:styleId="Virsraksts1Rakstz">
    <w:name w:val="Virsraksts 1 Rakstz."/>
    <w:basedOn w:val="Noklusjumarindkopasfonts"/>
    <w:link w:val="Virsraksts1"/>
    <w:rsid w:val="008D4E6A"/>
    <w:rPr>
      <w:rFonts w:ascii="BaltHandelGothic" w:eastAsia="Times New Roman" w:hAnsi="BaltHandelGothic" w:cs="Times New Roman"/>
      <w:sz w:val="48"/>
      <w:szCs w:val="48"/>
      <w:lang w:eastAsia="lv-LV"/>
    </w:rPr>
  </w:style>
  <w:style w:type="character" w:styleId="Hipersaite">
    <w:name w:val="Hyperlink"/>
    <w:rsid w:val="008D4E6A"/>
    <w:rPr>
      <w:color w:val="0000FF"/>
      <w:u w:val="single"/>
    </w:rPr>
  </w:style>
  <w:style w:type="character" w:customStyle="1" w:styleId="SarakstarindkopaRakstz">
    <w:name w:val="Saraksta rindkopa Rakstz."/>
    <w:aliases w:val="2 Rakstz.,H&amp;P List Paragraph Rakstz.,Strip Rakstz.,Virsraksti Rakstz."/>
    <w:link w:val="Sarakstarindkopa"/>
    <w:locked/>
    <w:rsid w:val="00BE6937"/>
    <w:rPr>
      <w:rFonts w:ascii="Times New Roman" w:eastAsia="Times New Roman" w:hAnsi="Times New Roman" w:cs="Times New Roman"/>
      <w:sz w:val="24"/>
      <w:szCs w:val="24"/>
      <w:lang w:val="ru-RU" w:eastAsia="lv-LV"/>
    </w:rPr>
  </w:style>
  <w:style w:type="paragraph" w:styleId="Pamatteksts">
    <w:name w:val="Body Text"/>
    <w:basedOn w:val="Parasts"/>
    <w:link w:val="PamattekstsRakstz"/>
    <w:uiPriority w:val="99"/>
    <w:rsid w:val="00DB5C48"/>
    <w:pPr>
      <w:spacing w:after="120"/>
    </w:pPr>
    <w:rPr>
      <w:lang w:val="lv-LV" w:eastAsia="en-US"/>
    </w:rPr>
  </w:style>
  <w:style w:type="character" w:customStyle="1" w:styleId="PamattekstsRakstz">
    <w:name w:val="Pamatteksts Rakstz."/>
    <w:basedOn w:val="Noklusjumarindkopasfonts"/>
    <w:link w:val="Pamatteksts"/>
    <w:uiPriority w:val="99"/>
    <w:rsid w:val="00DB5C48"/>
    <w:rPr>
      <w:rFonts w:ascii="Times New Roman" w:eastAsia="Times New Roman" w:hAnsi="Times New Roman" w:cs="Times New Roman"/>
      <w:sz w:val="24"/>
      <w:szCs w:val="24"/>
    </w:rPr>
  </w:style>
  <w:style w:type="paragraph" w:styleId="Balonteksts">
    <w:name w:val="Balloon Text"/>
    <w:basedOn w:val="Parasts"/>
    <w:link w:val="BalontekstsRakstz"/>
    <w:uiPriority w:val="99"/>
    <w:semiHidden/>
    <w:unhideWhenUsed/>
    <w:rsid w:val="003003E6"/>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003E6"/>
    <w:rPr>
      <w:rFonts w:ascii="Tahoma" w:eastAsia="Times New Roman" w:hAnsi="Tahoma" w:cs="Tahoma"/>
      <w:sz w:val="16"/>
      <w:szCs w:val="16"/>
      <w:lang w:val="ru-RU" w:eastAsia="lv-LV"/>
    </w:rPr>
  </w:style>
  <w:style w:type="character" w:styleId="Komentraatsauce">
    <w:name w:val="annotation reference"/>
    <w:basedOn w:val="Noklusjumarindkopasfonts"/>
    <w:uiPriority w:val="99"/>
    <w:semiHidden/>
    <w:unhideWhenUsed/>
    <w:rsid w:val="003003E6"/>
    <w:rPr>
      <w:sz w:val="16"/>
      <w:szCs w:val="16"/>
    </w:rPr>
  </w:style>
  <w:style w:type="paragraph" w:styleId="Komentrateksts">
    <w:name w:val="annotation text"/>
    <w:basedOn w:val="Parasts"/>
    <w:link w:val="KomentratekstsRakstz"/>
    <w:uiPriority w:val="99"/>
    <w:semiHidden/>
    <w:unhideWhenUsed/>
    <w:rsid w:val="003003E6"/>
    <w:rPr>
      <w:sz w:val="20"/>
      <w:szCs w:val="20"/>
    </w:rPr>
  </w:style>
  <w:style w:type="character" w:customStyle="1" w:styleId="KomentratekstsRakstz">
    <w:name w:val="Komentāra teksts Rakstz."/>
    <w:basedOn w:val="Noklusjumarindkopasfonts"/>
    <w:link w:val="Komentrateksts"/>
    <w:uiPriority w:val="99"/>
    <w:semiHidden/>
    <w:rsid w:val="003003E6"/>
    <w:rPr>
      <w:rFonts w:ascii="Times New Roman" w:eastAsia="Times New Roman" w:hAnsi="Times New Roman" w:cs="Times New Roman"/>
      <w:sz w:val="20"/>
      <w:szCs w:val="20"/>
      <w:lang w:val="ru-RU" w:eastAsia="lv-LV"/>
    </w:rPr>
  </w:style>
  <w:style w:type="paragraph" w:styleId="Komentratma">
    <w:name w:val="annotation subject"/>
    <w:basedOn w:val="Komentrateksts"/>
    <w:next w:val="Komentrateksts"/>
    <w:link w:val="KomentratmaRakstz"/>
    <w:uiPriority w:val="99"/>
    <w:semiHidden/>
    <w:unhideWhenUsed/>
    <w:rsid w:val="003003E6"/>
    <w:rPr>
      <w:b/>
      <w:bCs/>
    </w:rPr>
  </w:style>
  <w:style w:type="character" w:customStyle="1" w:styleId="KomentratmaRakstz">
    <w:name w:val="Komentāra tēma Rakstz."/>
    <w:basedOn w:val="KomentratekstsRakstz"/>
    <w:link w:val="Komentratma"/>
    <w:uiPriority w:val="99"/>
    <w:semiHidden/>
    <w:rsid w:val="003003E6"/>
    <w:rPr>
      <w:rFonts w:ascii="Times New Roman" w:eastAsia="Times New Roman" w:hAnsi="Times New Roman" w:cs="Times New Roman"/>
      <w:b/>
      <w:bCs/>
      <w:sz w:val="20"/>
      <w:szCs w:val="20"/>
      <w:lang w:val="ru-RU"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uskasnovads.lv" TargetMode="External"/><Relationship Id="rId3" Type="http://schemas.openxmlformats.org/officeDocument/2006/relationships/styles" Target="styles.xml"/><Relationship Id="rId7" Type="http://schemas.openxmlformats.org/officeDocument/2006/relationships/hyperlink" Target="mailto:pasts@bauskasnovads.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FF5BA2-7C74-46FD-9613-0447C9126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8515</Words>
  <Characters>4854</Characters>
  <Application>Microsoft Office Word</Application>
  <DocSecurity>0</DocSecurity>
  <Lines>40</Lines>
  <Paragraphs>26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13343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Evita Grigorjeva</dc:creator>
  <cp:lastModifiedBy>Kristīne Brūvele</cp:lastModifiedBy>
  <cp:revision>3</cp:revision>
  <cp:lastPrinted>2024-04-23T07:49:00Z</cp:lastPrinted>
  <dcterms:created xsi:type="dcterms:W3CDTF">2024-04-23T09:05:00Z</dcterms:created>
  <dcterms:modified xsi:type="dcterms:W3CDTF">2024-04-23T10:49:00Z</dcterms:modified>
</cp:coreProperties>
</file>